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A9" w:rsidRPr="00AB10A9" w:rsidRDefault="00AB10A9" w:rsidP="00AB10A9">
      <w:pPr>
        <w:rPr>
          <w:b/>
        </w:rPr>
      </w:pPr>
      <w:bookmarkStart w:id="0" w:name="_GoBack"/>
      <w:bookmarkEnd w:id="0"/>
      <w:r w:rsidRPr="00AB10A9">
        <w:rPr>
          <w:b/>
        </w:rPr>
        <w:t xml:space="preserve">Penn State University Workforce Education and Development Program </w:t>
      </w:r>
    </w:p>
    <w:p w:rsidR="00AB10A9" w:rsidRDefault="00AB10A9" w:rsidP="00AB10A9">
      <w:r>
        <w:t>Course Schedule for CTE Leadership - Director of CTE Certification and M.Ed. Degree</w:t>
      </w:r>
    </w:p>
    <w:p w:rsidR="00AB10A9" w:rsidRDefault="00AB10A9" w:rsidP="00AB10A9">
      <w:r>
        <w:t>Course Requirements – 36 credit hours</w:t>
      </w:r>
    </w:p>
    <w:p w:rsidR="00AB10A9" w:rsidRPr="002B123A" w:rsidRDefault="00AB10A9" w:rsidP="00AB10A9">
      <w:pPr>
        <w:rPr>
          <w:sz w:val="16"/>
          <w:szCs w:val="16"/>
        </w:rPr>
      </w:pPr>
    </w:p>
    <w:p w:rsidR="00AB10A9" w:rsidRDefault="00AB10A9" w:rsidP="00AB10A9">
      <w:pPr>
        <w:rPr>
          <w:i/>
          <w:sz w:val="20"/>
          <w:szCs w:val="20"/>
        </w:rPr>
      </w:pPr>
      <w:r w:rsidRPr="00F9643D">
        <w:rPr>
          <w:i/>
          <w:sz w:val="20"/>
          <w:szCs w:val="20"/>
          <w:u w:val="single"/>
        </w:rPr>
        <w:t>Recommended Course Schedule</w:t>
      </w:r>
      <w:r w:rsidRPr="00AB10A9">
        <w:rPr>
          <w:i/>
          <w:sz w:val="20"/>
          <w:szCs w:val="20"/>
        </w:rPr>
        <w:t>: CTE Directors Certification and M.Ed.</w:t>
      </w:r>
      <w:r w:rsidR="00F9643D">
        <w:rPr>
          <w:i/>
          <w:sz w:val="20"/>
          <w:szCs w:val="20"/>
        </w:rPr>
        <w:t xml:space="preserve"> Degree</w:t>
      </w:r>
    </w:p>
    <w:p w:rsidR="005A0C68" w:rsidRPr="002B123A" w:rsidRDefault="005A0C68" w:rsidP="005A0C68">
      <w:pPr>
        <w:ind w:left="1440" w:firstLine="720"/>
        <w:rPr>
          <w:i/>
          <w:sz w:val="16"/>
          <w:szCs w:val="16"/>
        </w:rPr>
      </w:pPr>
      <w:r w:rsidRPr="002B123A">
        <w:rPr>
          <w:i/>
          <w:sz w:val="16"/>
          <w:szCs w:val="16"/>
        </w:rPr>
        <w:t>Year 1.</w:t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  <w:t xml:space="preserve">    Year 2.</w:t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  <w:t xml:space="preserve">        </w:t>
      </w:r>
      <w:r w:rsidRPr="002B123A">
        <w:rPr>
          <w:i/>
          <w:sz w:val="16"/>
          <w:szCs w:val="16"/>
        </w:rPr>
        <w:tab/>
        <w:t xml:space="preserve"> Year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AB10A9" w:rsidTr="00AB10A9"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 w:rsidRPr="007A491E">
              <w:rPr>
                <w:b/>
                <w:sz w:val="16"/>
                <w:szCs w:val="16"/>
              </w:rPr>
              <w:t>Fall (Even – 18-</w:t>
            </w:r>
            <w:r>
              <w:rPr>
                <w:b/>
                <w:sz w:val="16"/>
                <w:szCs w:val="16"/>
              </w:rPr>
              <w:t>20-22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Spring (Odd 19-21-23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Summer (Odd 19-21-23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Fall (Odd 19-21-23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Default="005A0C68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Spring (Even 20-22-24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Default="005A0C68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Summer (Even 20-22-24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b/>
                <w:sz w:val="16"/>
                <w:szCs w:val="16"/>
              </w:rPr>
            </w:pPr>
            <w:r w:rsidRPr="005A0C68">
              <w:rPr>
                <w:b/>
                <w:sz w:val="16"/>
                <w:szCs w:val="16"/>
              </w:rPr>
              <w:t>Fall (Even 20-22-24)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b/>
                <w:sz w:val="16"/>
                <w:szCs w:val="16"/>
              </w:rPr>
            </w:pPr>
            <w:r w:rsidRPr="005A0C68">
              <w:rPr>
                <w:b/>
                <w:sz w:val="16"/>
                <w:szCs w:val="16"/>
              </w:rPr>
              <w:t>Spring (Odd 21-23-24)</w:t>
            </w:r>
          </w:p>
        </w:tc>
      </w:tr>
      <w:tr w:rsidR="00AB10A9" w:rsidTr="00AB10A9"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 w:rsidRPr="008E51F3">
              <w:rPr>
                <w:sz w:val="16"/>
                <w:szCs w:val="16"/>
              </w:rPr>
              <w:t>WFED 560 History and Philosophy</w:t>
            </w:r>
          </w:p>
        </w:tc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508 Workforce Education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518 Curriculum and Instructional Leadership</w:t>
            </w:r>
          </w:p>
        </w:tc>
        <w:tc>
          <w:tcPr>
            <w:tcW w:w="1619" w:type="dxa"/>
          </w:tcPr>
          <w:p w:rsidR="00AB10A9" w:rsidRDefault="005A0C68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529 Ethics in Workforce Education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EDLDR 559 School Improvement</w:t>
            </w:r>
            <w:r>
              <w:rPr>
                <w:sz w:val="16"/>
                <w:szCs w:val="16"/>
              </w:rPr>
              <w:t xml:space="preserve"> (World Campus)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EDLDR 576 Law and Education</w:t>
            </w:r>
            <w:r>
              <w:rPr>
                <w:sz w:val="16"/>
                <w:szCs w:val="16"/>
              </w:rPr>
              <w:t xml:space="preserve"> (World Campus)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WFED 596 Written Comprehensive Examination</w:t>
            </w:r>
          </w:p>
        </w:tc>
      </w:tr>
      <w:tr w:rsidR="00AB10A9" w:rsidTr="00AB10A9"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 w:rsidRPr="008E51F3">
              <w:rPr>
                <w:sz w:val="16"/>
                <w:szCs w:val="16"/>
              </w:rPr>
              <w:t>WFED 538 Personnel Services</w:t>
            </w:r>
          </w:p>
        </w:tc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528 Fiscal and Facilities Management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595B – 3 Curriculum and Supervision (1 hr. w/ CTE Director)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WFED 402 Supervision in Workforce Education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WFED 540 Data Analysis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</w:tr>
      <w:tr w:rsidR="00AB10A9" w:rsidTr="00AB10A9">
        <w:tc>
          <w:tcPr>
            <w:tcW w:w="1618" w:type="dxa"/>
          </w:tcPr>
          <w:p w:rsidR="00AB10A9" w:rsidRPr="008E51F3" w:rsidRDefault="00AB10A9" w:rsidP="00AB10A9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595B – 1 Collaboration and Communication</w:t>
            </w:r>
            <w:r>
              <w:rPr>
                <w:sz w:val="16"/>
                <w:szCs w:val="16"/>
              </w:rPr>
              <w:t xml:space="preserve"> (1 hr. w/ CTE Director)</w:t>
            </w:r>
          </w:p>
        </w:tc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595B – 2 Management and Leadership (1 hr. w/ CTE Director)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</w:tr>
    </w:tbl>
    <w:p w:rsidR="00AB10A9" w:rsidRPr="002B123A" w:rsidRDefault="00AB10A9" w:rsidP="00AB10A9">
      <w:pPr>
        <w:rPr>
          <w:sz w:val="16"/>
          <w:szCs w:val="16"/>
        </w:rPr>
      </w:pPr>
    </w:p>
    <w:p w:rsidR="00AB10A9" w:rsidRDefault="005A0C68" w:rsidP="00AB10A9">
      <w:pPr>
        <w:rPr>
          <w:i/>
          <w:sz w:val="20"/>
          <w:szCs w:val="20"/>
        </w:rPr>
      </w:pPr>
      <w:r w:rsidRPr="00F9643D">
        <w:rPr>
          <w:i/>
          <w:sz w:val="20"/>
          <w:szCs w:val="20"/>
          <w:u w:val="single"/>
        </w:rPr>
        <w:t>Quickest Schedule to Course Completion</w:t>
      </w:r>
      <w:r w:rsidR="00F9643D">
        <w:rPr>
          <w:i/>
          <w:sz w:val="20"/>
          <w:szCs w:val="20"/>
        </w:rPr>
        <w:t>: CTE Directors Certification and M.Ed. Degree</w:t>
      </w:r>
    </w:p>
    <w:p w:rsidR="00F9643D" w:rsidRPr="002B123A" w:rsidRDefault="00F9643D" w:rsidP="00AB10A9">
      <w:pP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B123A">
        <w:rPr>
          <w:i/>
          <w:sz w:val="16"/>
          <w:szCs w:val="16"/>
        </w:rPr>
        <w:t>Year 1.</w:t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  <w:t>Year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B10A9" w:rsidRPr="008E51F3" w:rsidTr="007D7352">
        <w:tc>
          <w:tcPr>
            <w:tcW w:w="1558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Fall (Even – 18-20-22-24)</w:t>
            </w:r>
          </w:p>
        </w:tc>
        <w:tc>
          <w:tcPr>
            <w:tcW w:w="1558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(Odd 19-21-23-25)</w:t>
            </w:r>
          </w:p>
        </w:tc>
        <w:tc>
          <w:tcPr>
            <w:tcW w:w="1558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(Odd 19-21-23-25)</w:t>
            </w:r>
          </w:p>
        </w:tc>
        <w:tc>
          <w:tcPr>
            <w:tcW w:w="1558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Fall (Odd 19-21-13-25)</w:t>
            </w:r>
          </w:p>
        </w:tc>
        <w:tc>
          <w:tcPr>
            <w:tcW w:w="1559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(Even 20-22-24-26)</w:t>
            </w:r>
          </w:p>
        </w:tc>
        <w:tc>
          <w:tcPr>
            <w:tcW w:w="1559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(Even 20-22-24-26)</w:t>
            </w:r>
          </w:p>
        </w:tc>
      </w:tr>
      <w:tr w:rsidR="00AB10A9" w:rsidRPr="008E51F3" w:rsidTr="007D7352"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560 History and Philosophy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508 Workforce Education Management</w:t>
            </w:r>
          </w:p>
        </w:tc>
        <w:tc>
          <w:tcPr>
            <w:tcW w:w="1558" w:type="dxa"/>
          </w:tcPr>
          <w:p w:rsidR="00AB10A9" w:rsidRPr="008E51F3" w:rsidRDefault="00F9643D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STATS 500 (World Campus)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518 Curriculum and Instructional Leadership</w:t>
            </w:r>
          </w:p>
        </w:tc>
        <w:tc>
          <w:tcPr>
            <w:tcW w:w="1559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EDLDR 576 Law and Education (World Campus)</w:t>
            </w:r>
          </w:p>
        </w:tc>
        <w:tc>
          <w:tcPr>
            <w:tcW w:w="1559" w:type="dxa"/>
          </w:tcPr>
          <w:p w:rsidR="00AB10A9" w:rsidRPr="008E51F3" w:rsidRDefault="00F9643D" w:rsidP="007D7352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WFED 596 Written Comprehensive Examination</w:t>
            </w:r>
          </w:p>
        </w:tc>
      </w:tr>
      <w:tr w:rsidR="00AB10A9" w:rsidRPr="008E51F3" w:rsidTr="007D7352"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538 Personnel Services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528 Fiscal and Facilities Management</w:t>
            </w:r>
          </w:p>
        </w:tc>
        <w:tc>
          <w:tcPr>
            <w:tcW w:w="1558" w:type="dxa"/>
          </w:tcPr>
          <w:p w:rsidR="00AB10A9" w:rsidRPr="008E51F3" w:rsidRDefault="00F9643D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EDLDR 559 School Improvement (World Campus)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3 Curriculum and Supervision (1 hr. w/ CTE Director)</w:t>
            </w:r>
          </w:p>
        </w:tc>
        <w:tc>
          <w:tcPr>
            <w:tcW w:w="1559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529 Ethics in Workforce Education</w:t>
            </w:r>
          </w:p>
        </w:tc>
        <w:tc>
          <w:tcPr>
            <w:tcW w:w="1559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</w:p>
        </w:tc>
      </w:tr>
      <w:tr w:rsidR="00AB10A9" w:rsidRPr="008E51F3" w:rsidTr="007D7352"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595B – 1 Collaboration and Communication</w:t>
            </w:r>
            <w:r>
              <w:rPr>
                <w:sz w:val="16"/>
                <w:szCs w:val="16"/>
              </w:rPr>
              <w:t xml:space="preserve"> (1 hr. w/ CTE Director)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2 Management and Leadership (1 hr. w/ CTE Director)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10A9" w:rsidRPr="008E51F3" w:rsidRDefault="00F9643D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402 Supervision in Workforce Education</w:t>
            </w:r>
          </w:p>
        </w:tc>
        <w:tc>
          <w:tcPr>
            <w:tcW w:w="1559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</w:p>
        </w:tc>
      </w:tr>
    </w:tbl>
    <w:p w:rsidR="002B123A" w:rsidRDefault="002B123A" w:rsidP="00AB10A9">
      <w:pPr>
        <w:rPr>
          <w:sz w:val="16"/>
          <w:szCs w:val="16"/>
        </w:rPr>
      </w:pPr>
      <w:r w:rsidRPr="002B123A">
        <w:rPr>
          <w:b/>
          <w:i/>
          <w:sz w:val="16"/>
          <w:szCs w:val="16"/>
        </w:rPr>
        <w:t>Note</w:t>
      </w:r>
      <w:r w:rsidRPr="009760E5">
        <w:rPr>
          <w:b/>
          <w:sz w:val="16"/>
          <w:szCs w:val="16"/>
        </w:rPr>
        <w:t>s</w:t>
      </w:r>
      <w:r>
        <w:rPr>
          <w:sz w:val="16"/>
          <w:szCs w:val="16"/>
        </w:rPr>
        <w:t xml:space="preserve">: All candidates for the M.Ed. will need to work with their advisor </w:t>
      </w:r>
      <w:r w:rsidR="006A43E1">
        <w:rPr>
          <w:sz w:val="16"/>
          <w:szCs w:val="16"/>
        </w:rPr>
        <w:t xml:space="preserve">Dr. Michael Harvey, </w:t>
      </w:r>
      <w:hyperlink r:id="rId4" w:history="1">
        <w:r w:rsidR="006A43E1" w:rsidRPr="00A23C10">
          <w:rPr>
            <w:rStyle w:val="Hyperlink"/>
            <w:sz w:val="16"/>
            <w:szCs w:val="16"/>
          </w:rPr>
          <w:t>mwh10@psu.edu</w:t>
        </w:r>
      </w:hyperlink>
      <w:r w:rsidR="006A43E1">
        <w:rPr>
          <w:sz w:val="16"/>
          <w:szCs w:val="16"/>
        </w:rPr>
        <w:t xml:space="preserve"> </w:t>
      </w:r>
      <w:r>
        <w:rPr>
          <w:sz w:val="16"/>
          <w:szCs w:val="16"/>
        </w:rPr>
        <w:t>to develop a course schedule for the CTE Director Certification and M.Ed. Degree option.</w:t>
      </w:r>
    </w:p>
    <w:p w:rsidR="009760E5" w:rsidRDefault="009760E5" w:rsidP="00AB10A9">
      <w:pPr>
        <w:rPr>
          <w:sz w:val="16"/>
          <w:szCs w:val="16"/>
        </w:rPr>
      </w:pPr>
      <w:r>
        <w:rPr>
          <w:sz w:val="16"/>
          <w:szCs w:val="16"/>
        </w:rPr>
        <w:t xml:space="preserve">             Course combinations: WFED 538 + WFED 595B-1, WFED 508 + WFED 595B-2, WFED 518 + WFED 595B-3.</w:t>
      </w:r>
    </w:p>
    <w:p w:rsidR="002B123A" w:rsidRDefault="002B123A" w:rsidP="00AB10A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A43E1">
        <w:rPr>
          <w:sz w:val="16"/>
          <w:szCs w:val="16"/>
        </w:rPr>
        <w:t xml:space="preserve">   </w:t>
      </w:r>
      <w:r>
        <w:rPr>
          <w:sz w:val="16"/>
          <w:szCs w:val="16"/>
        </w:rPr>
        <w:t>All candidates will schedule WFED 596 Written Comprehensive Examination at the end of their coursework.</w:t>
      </w:r>
    </w:p>
    <w:p w:rsidR="00F9643D" w:rsidRPr="007A491E" w:rsidRDefault="00F9643D" w:rsidP="00AB10A9">
      <w:pPr>
        <w:rPr>
          <w:sz w:val="16"/>
          <w:szCs w:val="16"/>
        </w:rPr>
      </w:pPr>
      <w:r w:rsidRPr="002B123A">
        <w:rPr>
          <w:i/>
          <w:sz w:val="16"/>
          <w:szCs w:val="16"/>
          <w:u w:val="single"/>
        </w:rPr>
        <w:t>Course Alternatives</w:t>
      </w:r>
      <w:r>
        <w:rPr>
          <w:sz w:val="16"/>
          <w:szCs w:val="16"/>
        </w:rPr>
        <w:t>:</w:t>
      </w:r>
    </w:p>
    <w:p w:rsidR="00AB10A9" w:rsidRDefault="00AB10A9" w:rsidP="00AB10A9">
      <w:pPr>
        <w:rPr>
          <w:sz w:val="16"/>
          <w:szCs w:val="16"/>
        </w:rPr>
      </w:pPr>
      <w:r w:rsidRPr="007A491E">
        <w:rPr>
          <w:sz w:val="16"/>
          <w:szCs w:val="16"/>
        </w:rPr>
        <w:t>*WFED 546 Work-Based Learning (Summer Even 20-22-24-26) can be substituted for WFED 560</w:t>
      </w:r>
      <w:r>
        <w:rPr>
          <w:sz w:val="16"/>
          <w:szCs w:val="16"/>
        </w:rPr>
        <w:t xml:space="preserve"> with permission of advisor</w:t>
      </w:r>
      <w:r w:rsidRPr="007A491E">
        <w:rPr>
          <w:sz w:val="16"/>
          <w:szCs w:val="16"/>
        </w:rPr>
        <w:t>.</w:t>
      </w:r>
    </w:p>
    <w:p w:rsidR="00F9643D" w:rsidRDefault="00F9643D" w:rsidP="00AB10A9">
      <w:pPr>
        <w:rPr>
          <w:sz w:val="16"/>
          <w:szCs w:val="16"/>
        </w:rPr>
      </w:pPr>
      <w:r>
        <w:rPr>
          <w:sz w:val="16"/>
          <w:szCs w:val="16"/>
        </w:rPr>
        <w:t>** Research Course: STATS 500 (World Campus – Fall, Spring, Summer), AEE 522 Scientific Methods (Spring – on campus UP only</w:t>
      </w:r>
      <w:r w:rsidR="00DE5D05">
        <w:rPr>
          <w:sz w:val="16"/>
          <w:szCs w:val="16"/>
        </w:rPr>
        <w:t>)</w:t>
      </w:r>
    </w:p>
    <w:p w:rsidR="00AB10A9" w:rsidRPr="007A491E" w:rsidRDefault="00F9643D">
      <w:pPr>
        <w:rPr>
          <w:sz w:val="16"/>
          <w:szCs w:val="16"/>
        </w:rPr>
      </w:pPr>
      <w:r>
        <w:rPr>
          <w:sz w:val="16"/>
          <w:szCs w:val="16"/>
        </w:rPr>
        <w:t xml:space="preserve">***Outside Electives: EDLDR 559 School Improvement (World Campus – Fall, Spring, Summer), EDLDR 540 Technology Application in Educational Leadership (World Campus – Fall, Spring), EDLDR 530 </w:t>
      </w:r>
      <w:r w:rsidR="002B123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Leadership in Inclusive Education (World Campus </w:t>
      </w:r>
      <w:r w:rsidR="002B123A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2B123A">
        <w:rPr>
          <w:sz w:val="16"/>
          <w:szCs w:val="16"/>
        </w:rPr>
        <w:t>Fall), ADTED 581 Social Theory and Lifelong Learning (World Campus – Summer)</w:t>
      </w:r>
    </w:p>
    <w:sectPr w:rsidR="00AB10A9" w:rsidRPr="007A491E" w:rsidSect="00AB1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F3"/>
    <w:rsid w:val="002647C0"/>
    <w:rsid w:val="002B123A"/>
    <w:rsid w:val="005A0C68"/>
    <w:rsid w:val="00686383"/>
    <w:rsid w:val="006A2FF6"/>
    <w:rsid w:val="006A43E1"/>
    <w:rsid w:val="00795869"/>
    <w:rsid w:val="007A491E"/>
    <w:rsid w:val="00843ECE"/>
    <w:rsid w:val="008E51F3"/>
    <w:rsid w:val="009760E5"/>
    <w:rsid w:val="00AB10A9"/>
    <w:rsid w:val="00DE5D05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B4C5925-9941-0346-A088-F3770AF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A4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h10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 W</dc:creator>
  <cp:keywords/>
  <dc:description/>
  <cp:lastModifiedBy>Susan Berzonsky</cp:lastModifiedBy>
  <cp:revision>2</cp:revision>
  <cp:lastPrinted>2018-02-08T16:14:00Z</cp:lastPrinted>
  <dcterms:created xsi:type="dcterms:W3CDTF">2018-08-16T19:01:00Z</dcterms:created>
  <dcterms:modified xsi:type="dcterms:W3CDTF">2018-08-16T19:01:00Z</dcterms:modified>
</cp:coreProperties>
</file>