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56B8" w14:textId="7C5EE95A" w:rsidR="00111958" w:rsidRDefault="32177B19" w:rsidP="2FC1FB3F">
      <w:r w:rsidRPr="25E1AF05">
        <w:rPr>
          <w:b/>
          <w:bCs/>
        </w:rPr>
        <w:t>UNIVERSITY PARK</w:t>
      </w:r>
      <w:r w:rsidR="00AB7573">
        <w:br/>
      </w:r>
      <w:r w:rsidR="00AB7573">
        <w:br/>
      </w:r>
      <w:r>
        <w:t>We are sharing th</w:t>
      </w:r>
      <w:r w:rsidR="30FD25A6">
        <w:t>is</w:t>
      </w:r>
      <w:r>
        <w:t xml:space="preserve"> with you out of an abundance of caution as some students may have been exposed to COVID-19 recently in our classroom. </w:t>
      </w:r>
    </w:p>
    <w:p w14:paraId="5B64F9A3" w14:textId="6C2FB99C" w:rsidR="00111958" w:rsidRDefault="32177B19">
      <w:r>
        <w:t>There are several things you can do to help keep yourself and the community safe, even if you are vaccinated.</w:t>
      </w:r>
    </w:p>
    <w:p w14:paraId="42A3ACA3" w14:textId="1226C098" w:rsidR="00AB7573" w:rsidRDefault="32177B19" w:rsidP="25E1AF05">
      <w:pPr>
        <w:pStyle w:val="ListParagraph"/>
        <w:numPr>
          <w:ilvl w:val="0"/>
          <w:numId w:val="2"/>
        </w:numPr>
        <w:rPr>
          <w:rFonts w:eastAsiaTheme="minorEastAsia"/>
        </w:rPr>
      </w:pPr>
      <w:r>
        <w:t>COVID-19 testing is available if you are asymptomatic and concerned about an exposure. Testing hours and locations can be found</w:t>
      </w:r>
      <w:r w:rsidR="40BFEA77">
        <w:t xml:space="preserve"> </w:t>
      </w:r>
      <w:hyperlink r:id="rId8" w:anchor="ondemand">
        <w:r w:rsidR="40BFEA77" w:rsidRPr="25E1AF05">
          <w:rPr>
            <w:rStyle w:val="Hyperlink"/>
          </w:rPr>
          <w:t>here</w:t>
        </w:r>
      </w:hyperlink>
      <w:r>
        <w:t xml:space="preserve"> </w:t>
      </w:r>
      <w:r w:rsidR="05413ADB">
        <w:t>under Voluntary Testing.</w:t>
      </w:r>
    </w:p>
    <w:p w14:paraId="37297DB9" w14:textId="5FB81593" w:rsidR="00AB7573" w:rsidRDefault="00AB7573" w:rsidP="25E1AF05">
      <w:pPr>
        <w:pStyle w:val="ListParagraph"/>
        <w:numPr>
          <w:ilvl w:val="0"/>
          <w:numId w:val="2"/>
        </w:numPr>
      </w:pPr>
      <w:r>
        <w:t xml:space="preserve">If you are experiencing or develop </w:t>
      </w:r>
      <w:hyperlink r:id="rId9">
        <w:r w:rsidR="38E43F4C" w:rsidRPr="25E1AF05">
          <w:rPr>
            <w:rStyle w:val="Hyperlink"/>
          </w:rPr>
          <w:t xml:space="preserve">COVID-19 </w:t>
        </w:r>
        <w:r w:rsidRPr="25E1AF05">
          <w:rPr>
            <w:rStyle w:val="Hyperlink"/>
          </w:rPr>
          <w:t>symptoms</w:t>
        </w:r>
      </w:hyperlink>
      <w:r>
        <w:t xml:space="preserve">, </w:t>
      </w:r>
      <w:hyperlink r:id="rId10">
        <w:r w:rsidRPr="25E1AF05">
          <w:rPr>
            <w:rStyle w:val="Hyperlink"/>
          </w:rPr>
          <w:t>schedule an appointment</w:t>
        </w:r>
      </w:hyperlink>
      <w:r>
        <w:t xml:space="preserve"> to be tested at University Health Services.  You should not go to walk-up testing if you have symptoms.  </w:t>
      </w:r>
      <w:r w:rsidR="00111958">
        <w:t xml:space="preserve"> </w:t>
      </w:r>
    </w:p>
    <w:p w14:paraId="6CA04DCB" w14:textId="010A3710" w:rsidR="00AB7573" w:rsidRDefault="32177B19" w:rsidP="00AB7573">
      <w:pPr>
        <w:pStyle w:val="ListParagraph"/>
        <w:numPr>
          <w:ilvl w:val="0"/>
          <w:numId w:val="2"/>
        </w:numPr>
      </w:pPr>
      <w:r>
        <w:t>Monitor yourself for symptoms.</w:t>
      </w:r>
    </w:p>
    <w:p w14:paraId="763AE586" w14:textId="77777777" w:rsidR="00A67669" w:rsidRDefault="00AB7573" w:rsidP="00AB7573">
      <w:pPr>
        <w:pStyle w:val="ListParagraph"/>
        <w:numPr>
          <w:ilvl w:val="0"/>
          <w:numId w:val="2"/>
        </w:numPr>
      </w:pPr>
      <w:r>
        <w:t xml:space="preserve">Wear a mask </w:t>
      </w:r>
      <w:r w:rsidR="00A67669">
        <w:t>in indoor, public settings</w:t>
      </w:r>
      <w:r>
        <w:t xml:space="preserve"> and crowded outdoor </w:t>
      </w:r>
      <w:r w:rsidR="00A67669">
        <w:t>locations.  Practice frequent handwashing.</w:t>
      </w:r>
    </w:p>
    <w:p w14:paraId="7AEB37D6" w14:textId="06D8A11C" w:rsidR="00A60ABB" w:rsidRDefault="372D256E" w:rsidP="32177B19">
      <w:r w:rsidRPr="25E1AF05">
        <w:rPr>
          <w:rFonts w:ascii="Calibri" w:eastAsia="Calibri" w:hAnsi="Calibri" w:cs="Calibri"/>
          <w:color w:val="000000" w:themeColor="text1"/>
        </w:rPr>
        <w:t xml:space="preserve">This email does not mean that you are a confirmed close contact.  </w:t>
      </w:r>
      <w:r w:rsidR="32177B19">
        <w:t xml:space="preserve">Penn State Contact Tracing collects confirmed close contacts </w:t>
      </w:r>
      <w:r w:rsidR="46A24EB9">
        <w:t xml:space="preserve">from </w:t>
      </w:r>
      <w:r w:rsidR="32177B19">
        <w:t xml:space="preserve">individuals who test positive for COVID-19 and will reach out to students identified.  If you receive a call from Contact Tracing, please answer the call, provide as much information as possible and adhere to the guidance provided.  Individuals who are vaccinated and asymptomatic are not required to quarantine if identified as a close contact.  Vaccine records can be uploaded by following the instructions found </w:t>
      </w:r>
      <w:hyperlink r:id="rId11">
        <w:r w:rsidR="32177B19" w:rsidRPr="25E1AF05">
          <w:rPr>
            <w:rStyle w:val="Hyperlink"/>
          </w:rPr>
          <w:t>here.</w:t>
        </w:r>
        <w:r w:rsidR="00A67669">
          <w:br/>
        </w:r>
        <w:r w:rsidR="00A67669">
          <w:br/>
        </w:r>
      </w:hyperlink>
      <w:r w:rsidR="32177B19">
        <w:t>Thank you for your attention to this message and willingness to keep Penn State safe.</w:t>
      </w:r>
      <w:r w:rsidR="00A67669">
        <w:br/>
      </w:r>
      <w:r w:rsidR="00A67669">
        <w:br/>
      </w:r>
      <w:r w:rsidR="32177B19">
        <w:t>Sincerely,</w:t>
      </w:r>
    </w:p>
    <w:p w14:paraId="5B1537A0" w14:textId="77777777" w:rsidR="00A60ABB" w:rsidRDefault="00A60ABB" w:rsidP="00A67669"/>
    <w:p w14:paraId="0E90BB50" w14:textId="1C469903" w:rsidR="00B37F62" w:rsidRPr="00F467E7" w:rsidRDefault="00DD3E5F" w:rsidP="25E1AF05">
      <w:r>
        <w:br/>
      </w:r>
      <w:r w:rsidR="48374AF8" w:rsidRPr="25E1AF05">
        <w:rPr>
          <w:b/>
          <w:bCs/>
        </w:rPr>
        <w:t>C</w:t>
      </w:r>
      <w:r w:rsidR="6224172C" w:rsidRPr="25E1AF05">
        <w:rPr>
          <w:b/>
          <w:bCs/>
        </w:rPr>
        <w:t>OMMONWEALTH CAMPUSES</w:t>
      </w:r>
      <w:r>
        <w:br/>
      </w:r>
      <w:r>
        <w:br/>
      </w:r>
      <w:r w:rsidR="5B06E17A">
        <w:t>We are sharing this with you out of an abundance of caution as some students may have been exposed to COVID-19 recently in our classroom.</w:t>
      </w:r>
    </w:p>
    <w:p w14:paraId="3041D628" w14:textId="0ED4066F" w:rsidR="5B06E17A" w:rsidRDefault="5B06E17A">
      <w:r>
        <w:t>There are several things you can do to help keep yourself and the community safe, even if you are vaccinated.</w:t>
      </w:r>
    </w:p>
    <w:p w14:paraId="4B9F37CE" w14:textId="4F15557E" w:rsidR="00B37F62" w:rsidRPr="00F467E7" w:rsidRDefault="5B06E17A" w:rsidP="4B695D17">
      <w:pPr>
        <w:pStyle w:val="ListParagraph"/>
        <w:numPr>
          <w:ilvl w:val="0"/>
          <w:numId w:val="1"/>
        </w:numPr>
        <w:rPr>
          <w:rFonts w:eastAsiaTheme="minorEastAsia"/>
        </w:rPr>
      </w:pPr>
      <w:r>
        <w:t>COVID-19 testing is available if you are asymptomatic and concerned about an exposure</w:t>
      </w:r>
      <w:r w:rsidR="71A6C03B">
        <w:t xml:space="preserve"> </w:t>
      </w:r>
      <w:r w:rsidR="2FC82CA1">
        <w:t>through your campus testing program</w:t>
      </w:r>
      <w:r w:rsidR="02D1A494">
        <w:t xml:space="preserve">.  </w:t>
      </w:r>
    </w:p>
    <w:p w14:paraId="36C244D6" w14:textId="708958F8" w:rsidR="00B37F62" w:rsidRPr="00F467E7" w:rsidRDefault="00DD3E5F" w:rsidP="4B695D17">
      <w:pPr>
        <w:pStyle w:val="ListParagraph"/>
        <w:numPr>
          <w:ilvl w:val="0"/>
          <w:numId w:val="1"/>
        </w:numPr>
        <w:rPr>
          <w:rFonts w:eastAsiaTheme="minorEastAsia"/>
        </w:rPr>
      </w:pPr>
      <w:hyperlink r:id="rId12" w:anchor="ondemand" w:history="1"/>
      <w:r w:rsidR="48374AF8">
        <w:t xml:space="preserve">If you are experiencing or develop </w:t>
      </w:r>
      <w:hyperlink r:id="rId13">
        <w:r w:rsidR="1135F906" w:rsidRPr="25E1AF05">
          <w:rPr>
            <w:rStyle w:val="Hyperlink"/>
          </w:rPr>
          <w:t>COVID-19 symptoms</w:t>
        </w:r>
      </w:hyperlink>
      <w:r w:rsidR="1135F906">
        <w:t xml:space="preserve">, </w:t>
      </w:r>
      <w:hyperlink r:id="rId14">
        <w:r w:rsidR="1135F906" w:rsidRPr="25E1AF05">
          <w:rPr>
            <w:rStyle w:val="Hyperlink"/>
          </w:rPr>
          <w:t>schedule an appointment</w:t>
        </w:r>
      </w:hyperlink>
      <w:r w:rsidR="1135F906">
        <w:t xml:space="preserve"> </w:t>
      </w:r>
      <w:r w:rsidR="48374AF8">
        <w:t xml:space="preserve">to be tested at your campus health center or </w:t>
      </w:r>
      <w:r w:rsidR="1CC26E9A">
        <w:t xml:space="preserve">with your </w:t>
      </w:r>
      <w:r w:rsidR="48374AF8">
        <w:t xml:space="preserve">medical provider.  </w:t>
      </w:r>
    </w:p>
    <w:p w14:paraId="4A4AED15" w14:textId="5A1E7F02" w:rsidR="00B37F62" w:rsidRPr="00F467E7" w:rsidRDefault="48374AF8" w:rsidP="4B695D17">
      <w:pPr>
        <w:pStyle w:val="ListParagraph"/>
        <w:numPr>
          <w:ilvl w:val="0"/>
          <w:numId w:val="1"/>
        </w:numPr>
      </w:pPr>
      <w:r>
        <w:t>Monitor yourself for symptoms .</w:t>
      </w:r>
    </w:p>
    <w:p w14:paraId="36172606" w14:textId="77777777" w:rsidR="00B37F62" w:rsidRPr="00F467E7" w:rsidRDefault="48374AF8" w:rsidP="4B695D17">
      <w:pPr>
        <w:pStyle w:val="ListParagraph"/>
        <w:numPr>
          <w:ilvl w:val="0"/>
          <w:numId w:val="1"/>
        </w:numPr>
      </w:pPr>
      <w:r>
        <w:t>Wear a mask in indoor, public settings and crowded outdoor locations.  Practice frequent handwashing.</w:t>
      </w:r>
    </w:p>
    <w:p w14:paraId="61F997D6" w14:textId="371F34A8" w:rsidR="25551378" w:rsidRDefault="25551378" w:rsidP="25E1AF05">
      <w:r>
        <w:t xml:space="preserve">This email does not mean that you are a confirmed close contact. </w:t>
      </w:r>
      <w:r w:rsidR="22C892AD">
        <w:t xml:space="preserve">Penn State Contact Tracing collects confirmed close contacts from individuals who test positive for COVID-19 and will reach out to students </w:t>
      </w:r>
      <w:r w:rsidR="22C892AD">
        <w:lastRenderedPageBreak/>
        <w:t xml:space="preserve">identified.  If you receive a call from Contact Tracing, please answer the call, provide as much information as possible and adhere to the guidance provided.  Individuals who are vaccinated and asymptomatic are not required to quarantine if identified as a close contact.  Vaccine records can be uploaded by following the instructions found </w:t>
      </w:r>
      <w:hyperlink r:id="rId15">
        <w:r w:rsidR="22C892AD" w:rsidRPr="25E1AF05">
          <w:rPr>
            <w:rStyle w:val="Hyperlink"/>
          </w:rPr>
          <w:t>here.</w:t>
        </w:r>
      </w:hyperlink>
    </w:p>
    <w:p w14:paraId="5100E934" w14:textId="575E9B84" w:rsidR="00B37F62" w:rsidRPr="00F467E7" w:rsidRDefault="48374AF8" w:rsidP="4B695D17">
      <w:r>
        <w:t>Thank you for your attention to this message and willingness to keep Penn State safe.</w:t>
      </w:r>
      <w:r w:rsidR="00DD3E5F">
        <w:br/>
      </w:r>
      <w:r w:rsidR="00DD3E5F">
        <w:br/>
      </w:r>
      <w:r>
        <w:t>Sincerely,</w:t>
      </w:r>
    </w:p>
    <w:p w14:paraId="010C1479" w14:textId="77777777" w:rsidR="00B37F62" w:rsidRPr="00F467E7" w:rsidRDefault="00B37F62" w:rsidP="00A67669"/>
    <w:p w14:paraId="7A6551B9" w14:textId="1A7A8B7B" w:rsidR="00B37F62" w:rsidRPr="00F467E7" w:rsidRDefault="00DD3E5F" w:rsidP="00A67669">
      <w:r>
        <w:br/>
      </w:r>
    </w:p>
    <w:sectPr w:rsidR="00B37F62" w:rsidRPr="00F46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916A4"/>
    <w:multiLevelType w:val="hybridMultilevel"/>
    <w:tmpl w:val="8B385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851B9"/>
    <w:multiLevelType w:val="hybridMultilevel"/>
    <w:tmpl w:val="C33A0698"/>
    <w:lvl w:ilvl="0" w:tplc="39DAE78E">
      <w:start w:val="1"/>
      <w:numFmt w:val="decimal"/>
      <w:lvlText w:val="%1."/>
      <w:lvlJc w:val="left"/>
      <w:pPr>
        <w:ind w:left="720" w:hanging="360"/>
      </w:pPr>
    </w:lvl>
    <w:lvl w:ilvl="1" w:tplc="F36E461C">
      <w:start w:val="1"/>
      <w:numFmt w:val="lowerLetter"/>
      <w:lvlText w:val="%2."/>
      <w:lvlJc w:val="left"/>
      <w:pPr>
        <w:ind w:left="1440" w:hanging="360"/>
      </w:pPr>
    </w:lvl>
    <w:lvl w:ilvl="2" w:tplc="0A5E353E">
      <w:start w:val="1"/>
      <w:numFmt w:val="lowerRoman"/>
      <w:lvlText w:val="%3."/>
      <w:lvlJc w:val="right"/>
      <w:pPr>
        <w:ind w:left="2160" w:hanging="180"/>
      </w:pPr>
    </w:lvl>
    <w:lvl w:ilvl="3" w:tplc="013A65BE">
      <w:start w:val="1"/>
      <w:numFmt w:val="decimal"/>
      <w:lvlText w:val="%4."/>
      <w:lvlJc w:val="left"/>
      <w:pPr>
        <w:ind w:left="2880" w:hanging="360"/>
      </w:pPr>
    </w:lvl>
    <w:lvl w:ilvl="4" w:tplc="AF1EB040">
      <w:start w:val="1"/>
      <w:numFmt w:val="lowerLetter"/>
      <w:lvlText w:val="%5."/>
      <w:lvlJc w:val="left"/>
      <w:pPr>
        <w:ind w:left="3600" w:hanging="360"/>
      </w:pPr>
    </w:lvl>
    <w:lvl w:ilvl="5" w:tplc="0BE8145A">
      <w:start w:val="1"/>
      <w:numFmt w:val="lowerRoman"/>
      <w:lvlText w:val="%6."/>
      <w:lvlJc w:val="right"/>
      <w:pPr>
        <w:ind w:left="4320" w:hanging="180"/>
      </w:pPr>
    </w:lvl>
    <w:lvl w:ilvl="6" w:tplc="30326C0E">
      <w:start w:val="1"/>
      <w:numFmt w:val="decimal"/>
      <w:lvlText w:val="%7."/>
      <w:lvlJc w:val="left"/>
      <w:pPr>
        <w:ind w:left="5040" w:hanging="360"/>
      </w:pPr>
    </w:lvl>
    <w:lvl w:ilvl="7" w:tplc="B06A5D56">
      <w:start w:val="1"/>
      <w:numFmt w:val="lowerLetter"/>
      <w:lvlText w:val="%8."/>
      <w:lvlJc w:val="left"/>
      <w:pPr>
        <w:ind w:left="5760" w:hanging="360"/>
      </w:pPr>
    </w:lvl>
    <w:lvl w:ilvl="8" w:tplc="05F4C90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E7"/>
    <w:rsid w:val="0003160F"/>
    <w:rsid w:val="00111958"/>
    <w:rsid w:val="001F53C7"/>
    <w:rsid w:val="00296E0C"/>
    <w:rsid w:val="003F249E"/>
    <w:rsid w:val="004A6AE6"/>
    <w:rsid w:val="0052667E"/>
    <w:rsid w:val="007641F1"/>
    <w:rsid w:val="008E101A"/>
    <w:rsid w:val="00A465C5"/>
    <w:rsid w:val="00A60ABB"/>
    <w:rsid w:val="00A67669"/>
    <w:rsid w:val="00AB7573"/>
    <w:rsid w:val="00B37F62"/>
    <w:rsid w:val="00BA1458"/>
    <w:rsid w:val="00DC138E"/>
    <w:rsid w:val="00DD3E5F"/>
    <w:rsid w:val="00EE0AFD"/>
    <w:rsid w:val="00F27DF5"/>
    <w:rsid w:val="00F467E7"/>
    <w:rsid w:val="02D1A494"/>
    <w:rsid w:val="05413ADB"/>
    <w:rsid w:val="0A9A136B"/>
    <w:rsid w:val="1135F906"/>
    <w:rsid w:val="13A51A9D"/>
    <w:rsid w:val="13EDBDD3"/>
    <w:rsid w:val="18B03347"/>
    <w:rsid w:val="1C866D44"/>
    <w:rsid w:val="1CC26E9A"/>
    <w:rsid w:val="22C892AD"/>
    <w:rsid w:val="236157EE"/>
    <w:rsid w:val="25551378"/>
    <w:rsid w:val="25E1AF05"/>
    <w:rsid w:val="292848D2"/>
    <w:rsid w:val="2A1BDD0C"/>
    <w:rsid w:val="2D80DD40"/>
    <w:rsid w:val="2FC1FB3F"/>
    <w:rsid w:val="2FC82CA1"/>
    <w:rsid w:val="30FD25A6"/>
    <w:rsid w:val="32177B19"/>
    <w:rsid w:val="3347D3ED"/>
    <w:rsid w:val="372D256E"/>
    <w:rsid w:val="38E43F4C"/>
    <w:rsid w:val="3B09D8E5"/>
    <w:rsid w:val="3C1AD349"/>
    <w:rsid w:val="40794FAB"/>
    <w:rsid w:val="40BFEA77"/>
    <w:rsid w:val="4158AFB8"/>
    <w:rsid w:val="454CC0CE"/>
    <w:rsid w:val="4695EBF4"/>
    <w:rsid w:val="46A24EB9"/>
    <w:rsid w:val="48374AF8"/>
    <w:rsid w:val="4B695D17"/>
    <w:rsid w:val="52E24118"/>
    <w:rsid w:val="547E1179"/>
    <w:rsid w:val="54FEB10B"/>
    <w:rsid w:val="552EA548"/>
    <w:rsid w:val="569A816C"/>
    <w:rsid w:val="583651CD"/>
    <w:rsid w:val="5B06E17A"/>
    <w:rsid w:val="5FE60190"/>
    <w:rsid w:val="6224172C"/>
    <w:rsid w:val="684CC912"/>
    <w:rsid w:val="69E89973"/>
    <w:rsid w:val="6A4240FC"/>
    <w:rsid w:val="6BBBF81C"/>
    <w:rsid w:val="6D8748E5"/>
    <w:rsid w:val="700272C4"/>
    <w:rsid w:val="70886B9E"/>
    <w:rsid w:val="71A6C03B"/>
    <w:rsid w:val="7C85F3E5"/>
    <w:rsid w:val="7E2E2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336D"/>
  <w15:chartTrackingRefBased/>
  <w15:docId w15:val="{95ED41BA-17ED-4BEC-9A72-0989AF2E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958"/>
    <w:pPr>
      <w:ind w:left="720"/>
      <w:contextualSpacing/>
    </w:pPr>
  </w:style>
  <w:style w:type="character" w:styleId="Hyperlink">
    <w:name w:val="Hyperlink"/>
    <w:basedOn w:val="DefaultParagraphFont"/>
    <w:uiPriority w:val="99"/>
    <w:unhideWhenUsed/>
    <w:rsid w:val="00AB7573"/>
    <w:rPr>
      <w:color w:val="0563C1" w:themeColor="hyperlink"/>
      <w:u w:val="single"/>
    </w:rPr>
  </w:style>
  <w:style w:type="character" w:styleId="UnresolvedMention">
    <w:name w:val="Unresolved Mention"/>
    <w:basedOn w:val="DefaultParagraphFont"/>
    <w:uiPriority w:val="99"/>
    <w:semiHidden/>
    <w:unhideWhenUsed/>
    <w:rsid w:val="00AB7573"/>
    <w:rPr>
      <w:color w:val="605E5C"/>
      <w:shd w:val="clear" w:color="auto" w:fill="E1DFDD"/>
    </w:rPr>
  </w:style>
  <w:style w:type="character" w:styleId="CommentReference">
    <w:name w:val="annotation reference"/>
    <w:basedOn w:val="DefaultParagraphFont"/>
    <w:uiPriority w:val="99"/>
    <w:semiHidden/>
    <w:unhideWhenUsed/>
    <w:rsid w:val="00A67669"/>
    <w:rPr>
      <w:sz w:val="16"/>
      <w:szCs w:val="16"/>
    </w:rPr>
  </w:style>
  <w:style w:type="paragraph" w:styleId="CommentText">
    <w:name w:val="annotation text"/>
    <w:basedOn w:val="Normal"/>
    <w:link w:val="CommentTextChar"/>
    <w:uiPriority w:val="99"/>
    <w:semiHidden/>
    <w:unhideWhenUsed/>
    <w:rsid w:val="00A67669"/>
    <w:pPr>
      <w:spacing w:line="240" w:lineRule="auto"/>
    </w:pPr>
    <w:rPr>
      <w:sz w:val="20"/>
      <w:szCs w:val="20"/>
    </w:rPr>
  </w:style>
  <w:style w:type="character" w:customStyle="1" w:styleId="CommentTextChar">
    <w:name w:val="Comment Text Char"/>
    <w:basedOn w:val="DefaultParagraphFont"/>
    <w:link w:val="CommentText"/>
    <w:uiPriority w:val="99"/>
    <w:semiHidden/>
    <w:rsid w:val="00A67669"/>
    <w:rPr>
      <w:sz w:val="20"/>
      <w:szCs w:val="20"/>
    </w:rPr>
  </w:style>
  <w:style w:type="paragraph" w:styleId="CommentSubject">
    <w:name w:val="annotation subject"/>
    <w:basedOn w:val="CommentText"/>
    <w:next w:val="CommentText"/>
    <w:link w:val="CommentSubjectChar"/>
    <w:uiPriority w:val="99"/>
    <w:semiHidden/>
    <w:unhideWhenUsed/>
    <w:rsid w:val="00A67669"/>
    <w:rPr>
      <w:b/>
      <w:bCs/>
    </w:rPr>
  </w:style>
  <w:style w:type="character" w:customStyle="1" w:styleId="CommentSubjectChar">
    <w:name w:val="Comment Subject Char"/>
    <w:basedOn w:val="CommentTextChar"/>
    <w:link w:val="CommentSubject"/>
    <w:uiPriority w:val="99"/>
    <w:semiHidden/>
    <w:rsid w:val="00A67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usinfo.psu.edu/testing-support/" TargetMode="External"/><Relationship Id="rId13"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rusinfo.psu.edu/testing-sup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ffairs.psu.edu/submit-immunizations" TargetMode="External"/><Relationship Id="rId5" Type="http://schemas.openxmlformats.org/officeDocument/2006/relationships/styles" Target="styles.xml"/><Relationship Id="rId15" Type="http://schemas.openxmlformats.org/officeDocument/2006/relationships/hyperlink" Target="https://studentaffairs.psu.edu/submit-immunizations" TargetMode="External"/><Relationship Id="rId10" Type="http://schemas.openxmlformats.org/officeDocument/2006/relationships/hyperlink" Target="https://studentaffairs.psu.edu/health/myuhs" TargetMode="External"/><Relationship Id="rId4" Type="http://schemas.openxmlformats.org/officeDocument/2006/relationships/numbering" Target="numbering.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studentaffairs.psu.edu/health/myu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ED28FC0CFC5648BFB5C400A84D3C35" ma:contentTypeVersion="13" ma:contentTypeDescription="Create a new document." ma:contentTypeScope="" ma:versionID="db64d7ccb4528b1b62d6f77f74fed9ab">
  <xsd:schema xmlns:xsd="http://www.w3.org/2001/XMLSchema" xmlns:xs="http://www.w3.org/2001/XMLSchema" xmlns:p="http://schemas.microsoft.com/office/2006/metadata/properties" xmlns:ns3="741c18ee-ea97-4021-8d1c-4d67e44b1753" xmlns:ns4="86538b51-c44f-42ae-b708-d287dba7348a" targetNamespace="http://schemas.microsoft.com/office/2006/metadata/properties" ma:root="true" ma:fieldsID="c5581dddb76d9126553cdc3b2bcca188" ns3:_="" ns4:_="">
    <xsd:import namespace="741c18ee-ea97-4021-8d1c-4d67e44b1753"/>
    <xsd:import namespace="86538b51-c44f-42ae-b708-d287dba734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c18ee-ea97-4021-8d1c-4d67e44b1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538b51-c44f-42ae-b708-d287dba734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3FB2A-6761-415A-AC12-91187D744F16}">
  <ds:schemaRefs>
    <ds:schemaRef ds:uri="http://purl.org/dc/terms/"/>
    <ds:schemaRef ds:uri="741c18ee-ea97-4021-8d1c-4d67e44b1753"/>
    <ds:schemaRef ds:uri="http://purl.org/dc/dcmitype/"/>
    <ds:schemaRef ds:uri="http://schemas.microsoft.com/office/infopath/2007/PartnerControls"/>
    <ds:schemaRef ds:uri="86538b51-c44f-42ae-b708-d287dba7348a"/>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5448EA-2902-420D-9043-9A235F17CD38}">
  <ds:schemaRefs>
    <ds:schemaRef ds:uri="http://schemas.microsoft.com/sharepoint/v3/contenttype/forms"/>
  </ds:schemaRefs>
</ds:datastoreItem>
</file>

<file path=customXml/itemProps3.xml><?xml version="1.0" encoding="utf-8"?>
<ds:datastoreItem xmlns:ds="http://schemas.openxmlformats.org/officeDocument/2006/customXml" ds:itemID="{35280D8B-C154-48DC-ABA4-4C964F28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c18ee-ea97-4021-8d1c-4d67e44b1753"/>
    <ds:schemaRef ds:uri="86538b51-c44f-42ae-b708-d287dba73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Rameker, Darcy Ann</dc:creator>
  <cp:keywords/>
  <dc:description/>
  <cp:lastModifiedBy>Diehl, Abby</cp:lastModifiedBy>
  <cp:revision>2</cp:revision>
  <dcterms:created xsi:type="dcterms:W3CDTF">2021-09-10T12:37:00Z</dcterms:created>
  <dcterms:modified xsi:type="dcterms:W3CDTF">2021-09-10T12:37:00Z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0x01010005ED28FC0CFC5648BFB5C400A84D3C35</vt:lpwstr>
  </property>
</Properties>
</file>