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65F6D" w14:textId="60F73DC9" w:rsidR="003E3227" w:rsidRPr="00AA41F3" w:rsidRDefault="004D35A6" w:rsidP="003E3227">
      <w:pPr>
        <w:rPr>
          <w:b/>
        </w:rPr>
      </w:pPr>
      <w:r>
        <w:rPr>
          <w:b/>
        </w:rPr>
        <w:t xml:space="preserve">Immunofluorescence of </w:t>
      </w:r>
      <w:r w:rsidRPr="00511B8D">
        <w:rPr>
          <w:b/>
          <w:i/>
        </w:rPr>
        <w:t>Crithidia</w:t>
      </w:r>
      <w:r w:rsidR="00E8182E">
        <w:rPr>
          <w:b/>
        </w:rPr>
        <w:tab/>
      </w:r>
      <w:r w:rsidR="00E8182E">
        <w:rPr>
          <w:b/>
        </w:rPr>
        <w:tab/>
      </w:r>
      <w:r w:rsidR="00E8182E">
        <w:rPr>
          <w:b/>
        </w:rPr>
        <w:tab/>
      </w:r>
      <w:r w:rsidR="00332EE0">
        <w:rPr>
          <w:b/>
        </w:rPr>
        <w:tab/>
      </w:r>
      <w:bookmarkStart w:id="0" w:name="_GoBack"/>
      <w:bookmarkEnd w:id="0"/>
    </w:p>
    <w:p w14:paraId="170151FD" w14:textId="77777777" w:rsidR="00D1141B" w:rsidRDefault="00D1141B" w:rsidP="003E3227"/>
    <w:p w14:paraId="493F8A7F" w14:textId="4E42BD70" w:rsidR="005E7B05" w:rsidRDefault="00B62594">
      <w:r>
        <w:t>1</w:t>
      </w:r>
      <w:r w:rsidR="005E7B05">
        <w:t xml:space="preserve">. Count cells of a </w:t>
      </w:r>
      <w:r w:rsidR="0028267F">
        <w:t>mid-log phase culture (2-5 x 10</w:t>
      </w:r>
      <w:r w:rsidR="0028267F" w:rsidRPr="0028267F">
        <w:rPr>
          <w:vertAlign w:val="superscript"/>
        </w:rPr>
        <w:t>7</w:t>
      </w:r>
      <w:r w:rsidR="0028267F">
        <w:t xml:space="preserve"> cells/ml)</w:t>
      </w:r>
    </w:p>
    <w:p w14:paraId="0B0E0C79" w14:textId="77777777" w:rsidR="00D97487" w:rsidRDefault="00D97487"/>
    <w:p w14:paraId="35013149" w14:textId="18784DD8" w:rsidR="00D97487" w:rsidRDefault="00B62594">
      <w:r>
        <w:t>2</w:t>
      </w:r>
      <w:r w:rsidR="00D97487">
        <w:t xml:space="preserve">. Add </w:t>
      </w:r>
      <w:r w:rsidR="004D35A6">
        <w:t>1</w:t>
      </w:r>
      <w:r w:rsidR="003A1D80">
        <w:t>E7 cells</w:t>
      </w:r>
      <w:r w:rsidR="003A4658">
        <w:t xml:space="preserve"> per tube</w:t>
      </w:r>
      <w:r w:rsidR="00D97487">
        <w:t>.</w:t>
      </w:r>
    </w:p>
    <w:p w14:paraId="676086BD" w14:textId="77777777" w:rsidR="00AA355D" w:rsidRDefault="00AA355D"/>
    <w:p w14:paraId="26666BF3" w14:textId="5B02549F" w:rsidR="00B62594" w:rsidRDefault="00B62594">
      <w:r>
        <w:t>3</w:t>
      </w:r>
      <w:r w:rsidR="00AA355D">
        <w:t>. Spin down all tubes, 5 min, 1000 rcf.</w:t>
      </w:r>
      <w:r w:rsidR="00BA3B8A">
        <w:t xml:space="preserve"> </w:t>
      </w:r>
    </w:p>
    <w:p w14:paraId="669BD4D9" w14:textId="77777777" w:rsidR="00B62594" w:rsidRDefault="00B62594" w:rsidP="00B62594"/>
    <w:p w14:paraId="21481D61" w14:textId="0133727A" w:rsidR="00B62594" w:rsidRDefault="00B62594" w:rsidP="00B62594">
      <w:r>
        <w:t xml:space="preserve">4. Remove all supernatants (leave ~20 </w:t>
      </w:r>
      <w:r>
        <w:rPr>
          <w:rFonts w:ascii="Cambria" w:hAnsi="Cambria"/>
        </w:rPr>
        <w:t>μ</w:t>
      </w:r>
      <w:r>
        <w:t>l), Resuspend cell pellets in residual liquid.</w:t>
      </w:r>
    </w:p>
    <w:p w14:paraId="037547C9" w14:textId="77777777" w:rsidR="00B62594" w:rsidRDefault="00B62594"/>
    <w:p w14:paraId="454F8C56" w14:textId="075761A3" w:rsidR="00B62594" w:rsidRDefault="00B62594">
      <w:r>
        <w:t>5. Resuspend each pellet in 1 ml BHI medium (final cell concentration 1E7 cells/ml)</w:t>
      </w:r>
    </w:p>
    <w:p w14:paraId="17C7A06D" w14:textId="77777777" w:rsidR="00B62594" w:rsidRDefault="00B62594"/>
    <w:p w14:paraId="342FC8A6" w14:textId="535A1A45" w:rsidR="00B62594" w:rsidRDefault="00B62594">
      <w:r>
        <w:t xml:space="preserve">6. Add 125 </w:t>
      </w:r>
      <w:r>
        <w:rPr>
          <w:rFonts w:ascii="Cambria" w:hAnsi="Cambria"/>
        </w:rPr>
        <w:t>μ</w:t>
      </w:r>
      <w:r>
        <w:t>l of 36% formaldehyde to each sample (final concentration 4% formaldehyde).</w:t>
      </w:r>
    </w:p>
    <w:p w14:paraId="14030817" w14:textId="77777777" w:rsidR="00B62594" w:rsidRDefault="00B62594"/>
    <w:p w14:paraId="42AEA095" w14:textId="405353F6" w:rsidR="00B62594" w:rsidRDefault="00B62594">
      <w:r>
        <w:t>7. Incubate at room temperature for 5 min. Spin at 1000 rcf for 5 min (10 min fixation total).</w:t>
      </w:r>
    </w:p>
    <w:p w14:paraId="31F4DB93" w14:textId="77777777" w:rsidR="00B62594" w:rsidRDefault="00B62594"/>
    <w:p w14:paraId="1998568B" w14:textId="6DB26742" w:rsidR="00B62594" w:rsidRDefault="00B62594">
      <w:r>
        <w:t xml:space="preserve">8. Remove supernatants leaving ~20 </w:t>
      </w:r>
      <w:r>
        <w:rPr>
          <w:rFonts w:ascii="Cambria" w:hAnsi="Cambria"/>
        </w:rPr>
        <w:t>μ</w:t>
      </w:r>
      <w:r>
        <w:t>l behind. Resuspend cells gently in residual liquid.</w:t>
      </w:r>
    </w:p>
    <w:p w14:paraId="421C13FC" w14:textId="77777777" w:rsidR="00B946C4" w:rsidRDefault="00B946C4"/>
    <w:p w14:paraId="18A0C50A" w14:textId="753F781B" w:rsidR="00B946C4" w:rsidRDefault="00B62594">
      <w:r>
        <w:t>9</w:t>
      </w:r>
      <w:r w:rsidR="00B946C4">
        <w:t xml:space="preserve">. </w:t>
      </w:r>
      <w:r w:rsidR="00E75AE8">
        <w:t xml:space="preserve">Wash </w:t>
      </w:r>
      <w:r>
        <w:t>cells 2</w:t>
      </w:r>
      <w:r w:rsidR="00277B4E">
        <w:t xml:space="preserve">X with </w:t>
      </w:r>
      <w:r w:rsidR="002E6542">
        <w:t xml:space="preserve">1 volume </w:t>
      </w:r>
      <w:r>
        <w:t xml:space="preserve">(1 ml) </w:t>
      </w:r>
      <w:r w:rsidR="002E6542">
        <w:t xml:space="preserve">of </w:t>
      </w:r>
      <w:r w:rsidR="00277B4E">
        <w:t>PBS</w:t>
      </w:r>
      <w:r>
        <w:t xml:space="preserve"> + 0.1 M glycine</w:t>
      </w:r>
      <w:r w:rsidR="00BA3B8A">
        <w:t xml:space="preserve"> (add PBS</w:t>
      </w:r>
      <w:r>
        <w:t>-glycine</w:t>
      </w:r>
      <w:r w:rsidR="00BA3B8A">
        <w:t>, spin, remove supernatant, resuspend cells in residual liquid).</w:t>
      </w:r>
    </w:p>
    <w:p w14:paraId="78311ECF" w14:textId="77777777" w:rsidR="00D254C1" w:rsidRDefault="00D254C1"/>
    <w:p w14:paraId="3F65B356" w14:textId="140CD40A" w:rsidR="00B62594" w:rsidRDefault="00B62594" w:rsidP="00B62594">
      <w:r>
        <w:t>10</w:t>
      </w:r>
      <w:r w:rsidR="002E6542">
        <w:t xml:space="preserve">. </w:t>
      </w:r>
      <w:r>
        <w:t xml:space="preserve">During spins </w:t>
      </w:r>
      <w:r>
        <w:rPr>
          <w:rFonts w:ascii="Cambria" w:hAnsi="Cambria"/>
        </w:rPr>
        <w:t>label slides, draw outlines using Pap pen (2 areas per slide ~2 cm x 2 cm). Prepare humid chamber (place wet paper towel in Ziploc container).</w:t>
      </w:r>
    </w:p>
    <w:p w14:paraId="3D0E33AE" w14:textId="77777777" w:rsidR="00290BF7" w:rsidRDefault="00290BF7" w:rsidP="00E75AE8"/>
    <w:p w14:paraId="37B52DD4" w14:textId="0F989B65" w:rsidR="00290BF7" w:rsidRDefault="00B62594" w:rsidP="00E75AE8">
      <w:r>
        <w:t>11</w:t>
      </w:r>
      <w:r w:rsidR="00290BF7">
        <w:t xml:space="preserve">. </w:t>
      </w:r>
      <w:r>
        <w:t>After removing supernatant of final wash, r</w:t>
      </w:r>
      <w:r w:rsidR="00290BF7">
        <w:t xml:space="preserve">esuspend </w:t>
      </w:r>
      <w:r>
        <w:t xml:space="preserve">cells </w:t>
      </w:r>
      <w:r w:rsidR="00290BF7">
        <w:t>in 1 ml PBS.</w:t>
      </w:r>
    </w:p>
    <w:p w14:paraId="3E503466" w14:textId="77777777" w:rsidR="00E75AE8" w:rsidRDefault="00E75AE8" w:rsidP="00E75AE8"/>
    <w:p w14:paraId="2EF18A40" w14:textId="6F6C507F" w:rsidR="00930FCE" w:rsidRDefault="00B62594" w:rsidP="00E75AE8">
      <w:r>
        <w:t>12</w:t>
      </w:r>
      <w:r w:rsidR="00E75AE8">
        <w:t xml:space="preserve">. </w:t>
      </w:r>
      <w:r w:rsidR="00930FCE">
        <w:t xml:space="preserve">Apply 200 </w:t>
      </w:r>
      <w:r w:rsidR="00930FCE">
        <w:rPr>
          <w:rFonts w:ascii="Cambria" w:hAnsi="Cambria"/>
        </w:rPr>
        <w:t>μ</w:t>
      </w:r>
      <w:r w:rsidR="00930FCE">
        <w:t xml:space="preserve">l of this solution onto coated slides. Cells are allowed to adhere for </w:t>
      </w:r>
      <w:r>
        <w:t>10-20</w:t>
      </w:r>
      <w:r w:rsidR="00930FCE">
        <w:t xml:space="preserve"> min in a humid chamber.</w:t>
      </w:r>
    </w:p>
    <w:p w14:paraId="6741BEB9" w14:textId="77777777" w:rsidR="00B038BE" w:rsidRDefault="00B038BE" w:rsidP="00B038BE"/>
    <w:p w14:paraId="59ED078D" w14:textId="6E7D96C1" w:rsidR="004D35A6" w:rsidRDefault="00BA3B8A" w:rsidP="00B038BE">
      <w:r>
        <w:t>1</w:t>
      </w:r>
      <w:r w:rsidR="00B62594">
        <w:t>3</w:t>
      </w:r>
      <w:r w:rsidR="00B038BE">
        <w:t xml:space="preserve">. </w:t>
      </w:r>
      <w:r w:rsidR="00930FCE">
        <w:t xml:space="preserve">Wash </w:t>
      </w:r>
      <w:r w:rsidR="00B62594">
        <w:t xml:space="preserve">1X </w:t>
      </w:r>
      <w:r w:rsidR="004323A4">
        <w:t xml:space="preserve">briefly </w:t>
      </w:r>
      <w:r w:rsidR="00B62594">
        <w:t xml:space="preserve">and 1X for 5 min </w:t>
      </w:r>
      <w:r w:rsidR="004323A4">
        <w:t xml:space="preserve">with </w:t>
      </w:r>
      <w:r w:rsidR="00B62594">
        <w:t xml:space="preserve">50 ml </w:t>
      </w:r>
      <w:r w:rsidR="004323A4">
        <w:t>1X PBS</w:t>
      </w:r>
      <w:r w:rsidR="00B62594">
        <w:t xml:space="preserve"> in Coplin jars</w:t>
      </w:r>
      <w:r w:rsidR="00930FCE">
        <w:t>.</w:t>
      </w:r>
    </w:p>
    <w:p w14:paraId="550E588D" w14:textId="77777777" w:rsidR="004D35A6" w:rsidRDefault="004D35A6" w:rsidP="00B038BE"/>
    <w:p w14:paraId="2267FCA8" w14:textId="13DB2985" w:rsidR="004D35A6" w:rsidRDefault="004D35A6" w:rsidP="00B038BE">
      <w:r>
        <w:t>1</w:t>
      </w:r>
      <w:r w:rsidR="00B62594">
        <w:t>4</w:t>
      </w:r>
      <w:r>
        <w:t xml:space="preserve">. </w:t>
      </w:r>
      <w:r w:rsidR="009568CE">
        <w:t xml:space="preserve">Permeabilize in </w:t>
      </w:r>
      <w:r w:rsidR="00B62594">
        <w:t>0.1% Triton X-100 in PBS for 5 min</w:t>
      </w:r>
      <w:r w:rsidR="00354193">
        <w:t>.</w:t>
      </w:r>
    </w:p>
    <w:p w14:paraId="0A546DEF" w14:textId="77777777" w:rsidR="004D35A6" w:rsidRDefault="004D35A6" w:rsidP="00B038BE"/>
    <w:p w14:paraId="3348D2E8" w14:textId="12C9D2BE" w:rsidR="009568CE" w:rsidRDefault="003616C7" w:rsidP="00B038BE">
      <w:r>
        <w:t>1</w:t>
      </w:r>
      <w:r w:rsidR="00B62594">
        <w:t>5</w:t>
      </w:r>
      <w:r>
        <w:t>. Wash 2</w:t>
      </w:r>
      <w:r w:rsidR="009568CE">
        <w:t>X 5 min in 1X PBS</w:t>
      </w:r>
      <w:r w:rsidR="00B62594">
        <w:t xml:space="preserve"> (50 ml each in Coplin jars)</w:t>
      </w:r>
      <w:r w:rsidR="009568CE">
        <w:t>.</w:t>
      </w:r>
    </w:p>
    <w:p w14:paraId="42509BB3" w14:textId="77777777" w:rsidR="009568CE" w:rsidRDefault="009568CE" w:rsidP="00B038BE"/>
    <w:p w14:paraId="1695D147" w14:textId="7FABA43F" w:rsidR="009568CE" w:rsidRDefault="009568CE" w:rsidP="00B038BE">
      <w:r>
        <w:t>1</w:t>
      </w:r>
      <w:r w:rsidR="00B62594">
        <w:t>6</w:t>
      </w:r>
      <w:r>
        <w:t xml:space="preserve">. </w:t>
      </w:r>
      <w:r w:rsidR="00A71C7F">
        <w:t xml:space="preserve">Block in </w:t>
      </w:r>
      <w:r w:rsidR="00B62594">
        <w:t xml:space="preserve">blocking solution: </w:t>
      </w:r>
      <w:r w:rsidR="00A71C7F">
        <w:t xml:space="preserve">PBS + </w:t>
      </w:r>
      <w:r w:rsidR="00B62594">
        <w:t>0.1% Tween-20 + 1</w:t>
      </w:r>
      <w:r w:rsidR="00A71C7F">
        <w:t xml:space="preserve">% BSA for 1 hour at RT or at 4 </w:t>
      </w:r>
      <w:r w:rsidR="00A71C7F">
        <w:rPr>
          <w:rFonts w:ascii="Cambria" w:hAnsi="Cambria"/>
        </w:rPr>
        <w:t>°</w:t>
      </w:r>
      <w:r w:rsidR="00A71C7F">
        <w:t>C overnight in humid chamber.</w:t>
      </w:r>
    </w:p>
    <w:p w14:paraId="0BCFE9FF" w14:textId="77777777" w:rsidR="009568CE" w:rsidRDefault="009568CE" w:rsidP="00B038BE"/>
    <w:p w14:paraId="7E441A38" w14:textId="6F0D51D9" w:rsidR="00A71C7F" w:rsidRDefault="00A71C7F" w:rsidP="00B038BE">
      <w:r>
        <w:t>1</w:t>
      </w:r>
      <w:r w:rsidR="00B62594">
        <w:t>7</w:t>
      </w:r>
      <w:r>
        <w:t>. At end of blocking step, spin primary antibody in microcentrifuge at 10,000 rpm for 2 min. Prepare antibody dilution by pipetting antibody from the top and adding to the appropriate volume of blocking solution.</w:t>
      </w:r>
    </w:p>
    <w:p w14:paraId="15AECCCF" w14:textId="77777777" w:rsidR="00A71C7F" w:rsidRDefault="00A71C7F" w:rsidP="00B038BE"/>
    <w:p w14:paraId="46671E26" w14:textId="626DFFFF" w:rsidR="00A71C7F" w:rsidRDefault="00A71C7F" w:rsidP="00B038BE">
      <w:r>
        <w:lastRenderedPageBreak/>
        <w:t>1</w:t>
      </w:r>
      <w:r w:rsidR="00B62594">
        <w:t>8</w:t>
      </w:r>
      <w:r>
        <w:t xml:space="preserve">. Remove block. Apply primary antibody in </w:t>
      </w:r>
      <w:r w:rsidR="00B62594">
        <w:t>PBS + 0.1% Tween-20 + 1% BSA</w:t>
      </w:r>
      <w:r>
        <w:t xml:space="preserve">. Incubate for 1 h at RT or overnight at 4 </w:t>
      </w:r>
      <w:r>
        <w:rPr>
          <w:rFonts w:ascii="Cambria" w:hAnsi="Cambria"/>
        </w:rPr>
        <w:t>°</w:t>
      </w:r>
      <w:r>
        <w:t>C in humid chamber.</w:t>
      </w:r>
    </w:p>
    <w:p w14:paraId="2655273B" w14:textId="77777777" w:rsidR="00A71C7F" w:rsidRDefault="00A71C7F" w:rsidP="00B038BE"/>
    <w:p w14:paraId="2BCEBBD5" w14:textId="7BFA43D9" w:rsidR="00A71C7F" w:rsidRDefault="00A71C7F" w:rsidP="00B038BE">
      <w:r>
        <w:t>1</w:t>
      </w:r>
      <w:r w:rsidR="00B62594">
        <w:t>9</w:t>
      </w:r>
      <w:r>
        <w:t>. Wash 3X 5 min in PBS + 0.1% Tween-20</w:t>
      </w:r>
      <w:r w:rsidR="00B62594">
        <w:t xml:space="preserve"> (50 ml each in Coplin jars)</w:t>
      </w:r>
      <w:r>
        <w:t>.</w:t>
      </w:r>
    </w:p>
    <w:p w14:paraId="7FACAC11" w14:textId="77777777" w:rsidR="00B62594" w:rsidRDefault="00B62594" w:rsidP="00B038BE"/>
    <w:p w14:paraId="1E5209F4" w14:textId="4C54A032" w:rsidR="00B62594" w:rsidRDefault="00B62594" w:rsidP="00B038BE">
      <w:r>
        <w:t>20. During washes spin secondary antibody as in step 17 and dilute in appropriate amount of blocking solution.</w:t>
      </w:r>
    </w:p>
    <w:p w14:paraId="3508931A" w14:textId="77777777" w:rsidR="00A71C7F" w:rsidRDefault="00A71C7F" w:rsidP="00B038BE"/>
    <w:p w14:paraId="0C3F0170" w14:textId="5F117AEC" w:rsidR="00A71C7F" w:rsidRDefault="00B62594" w:rsidP="00A71C7F">
      <w:r>
        <w:t>21</w:t>
      </w:r>
      <w:r w:rsidR="00A71C7F">
        <w:t xml:space="preserve">. Remove final wash. </w:t>
      </w:r>
      <w:r>
        <w:t xml:space="preserve">Apply secondary antibody in PBS + 0.1% Tween-20 + 1% BSA. </w:t>
      </w:r>
      <w:r w:rsidR="00A71C7F">
        <w:t>Incubate for 30 min</w:t>
      </w:r>
      <w:r>
        <w:t>-1 h</w:t>
      </w:r>
      <w:r w:rsidR="00A71C7F">
        <w:t xml:space="preserve"> at RT in humid chamber.</w:t>
      </w:r>
    </w:p>
    <w:p w14:paraId="6826CF45" w14:textId="77777777" w:rsidR="00A71C7F" w:rsidRDefault="00A71C7F" w:rsidP="00A71C7F"/>
    <w:p w14:paraId="1EBA953F" w14:textId="7C4FC6C4" w:rsidR="00930FCE" w:rsidRDefault="00B62594" w:rsidP="00B038BE">
      <w:r>
        <w:t>22</w:t>
      </w:r>
      <w:r w:rsidR="00A71C7F">
        <w:t>. Wash 3X 5 min in PBS + 0.1% Tween-20</w:t>
      </w:r>
      <w:r>
        <w:t xml:space="preserve"> (50 ml each in Coplin jars)</w:t>
      </w:r>
      <w:r w:rsidR="00A71C7F">
        <w:t xml:space="preserve">. </w:t>
      </w:r>
      <w:r w:rsidR="00BA3B8A">
        <w:t xml:space="preserve">During wash steps prepare DAPI solution (1 </w:t>
      </w:r>
      <w:r w:rsidR="00BA3B8A">
        <w:rPr>
          <w:rFonts w:ascii="Cambria" w:hAnsi="Cambria"/>
        </w:rPr>
        <w:t>μl 2 mg/ml stock in 10 ml 1X PBS).</w:t>
      </w:r>
    </w:p>
    <w:p w14:paraId="473C3E1C" w14:textId="20A75B89" w:rsidR="00930FCE" w:rsidRDefault="00930FCE" w:rsidP="00930FCE"/>
    <w:p w14:paraId="5A590E90" w14:textId="7F56EA7C" w:rsidR="00930FCE" w:rsidRDefault="00A71C7F" w:rsidP="00930FCE">
      <w:pPr>
        <w:rPr>
          <w:rFonts w:ascii="Cambria" w:hAnsi="Cambria"/>
        </w:rPr>
      </w:pPr>
      <w:r>
        <w:t>2</w:t>
      </w:r>
      <w:r w:rsidR="00B62594">
        <w:t>3</w:t>
      </w:r>
      <w:r w:rsidR="00930FCE">
        <w:t xml:space="preserve">. Incubate </w:t>
      </w:r>
      <w:r w:rsidR="00B05EF9">
        <w:t xml:space="preserve">slides </w:t>
      </w:r>
      <w:r w:rsidR="00930FCE">
        <w:t xml:space="preserve">in 200 </w:t>
      </w:r>
      <w:r w:rsidR="00930FCE">
        <w:rPr>
          <w:rFonts w:ascii="Cambria" w:hAnsi="Cambria"/>
        </w:rPr>
        <w:t>μ</w:t>
      </w:r>
      <w:r w:rsidR="00930FCE">
        <w:t xml:space="preserve">l 0.2 </w:t>
      </w:r>
      <w:r w:rsidR="00930FCE">
        <w:rPr>
          <w:rFonts w:ascii="Cambria" w:hAnsi="Cambria"/>
        </w:rPr>
        <w:t>μg/ml DAPI in PBS for 3 min.</w:t>
      </w:r>
    </w:p>
    <w:p w14:paraId="259086A0" w14:textId="77777777" w:rsidR="00930FCE" w:rsidRDefault="00930FCE" w:rsidP="00930FCE">
      <w:pPr>
        <w:rPr>
          <w:rFonts w:ascii="Cambria" w:hAnsi="Cambria"/>
        </w:rPr>
      </w:pPr>
    </w:p>
    <w:p w14:paraId="34897993" w14:textId="6E9F94D9" w:rsidR="00930FCE" w:rsidRDefault="009055AC" w:rsidP="00930FCE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B62594">
        <w:rPr>
          <w:rFonts w:ascii="Cambria" w:hAnsi="Cambria"/>
        </w:rPr>
        <w:t>4</w:t>
      </w:r>
      <w:r w:rsidR="00930FCE">
        <w:rPr>
          <w:rFonts w:ascii="Cambria" w:hAnsi="Cambria"/>
        </w:rPr>
        <w:t>. Wash briefly in PBS, then 1X with PBS</w:t>
      </w:r>
      <w:r w:rsidR="00A71C7F">
        <w:rPr>
          <w:rFonts w:ascii="Cambria" w:hAnsi="Cambria"/>
        </w:rPr>
        <w:t xml:space="preserve"> </w:t>
      </w:r>
      <w:r w:rsidR="00930FCE">
        <w:rPr>
          <w:rFonts w:ascii="Cambria" w:hAnsi="Cambria"/>
        </w:rPr>
        <w:t>for 5 min</w:t>
      </w:r>
      <w:r w:rsidR="00B62594">
        <w:rPr>
          <w:rFonts w:ascii="Cambria" w:hAnsi="Cambria"/>
        </w:rPr>
        <w:t xml:space="preserve"> (50 ml each in Coplin jars)</w:t>
      </w:r>
      <w:r w:rsidR="00930FCE">
        <w:rPr>
          <w:rFonts w:ascii="Cambria" w:hAnsi="Cambria"/>
        </w:rPr>
        <w:t>.</w:t>
      </w:r>
    </w:p>
    <w:p w14:paraId="1909C0E4" w14:textId="77777777" w:rsidR="00930FCE" w:rsidRDefault="00930FCE" w:rsidP="00930FCE">
      <w:pPr>
        <w:rPr>
          <w:rFonts w:ascii="Cambria" w:hAnsi="Cambria"/>
        </w:rPr>
      </w:pPr>
    </w:p>
    <w:p w14:paraId="26399F0E" w14:textId="7AB20B1E" w:rsidR="00930FCE" w:rsidRDefault="009055AC" w:rsidP="00930FCE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354193">
        <w:rPr>
          <w:rFonts w:ascii="Cambria" w:hAnsi="Cambria"/>
        </w:rPr>
        <w:t>2</w:t>
      </w:r>
      <w:r w:rsidR="00930FCE">
        <w:rPr>
          <w:rFonts w:ascii="Cambria" w:hAnsi="Cambria"/>
        </w:rPr>
        <w:t>. Mount in 10 μl PBS + 90% glycerol. Seal edges of coverslip with nail polish.</w:t>
      </w:r>
    </w:p>
    <w:p w14:paraId="056E80EC" w14:textId="77777777" w:rsidR="005A4B4A" w:rsidRDefault="005A4B4A" w:rsidP="00930FCE">
      <w:pPr>
        <w:rPr>
          <w:rFonts w:ascii="Cambria" w:hAnsi="Cambria"/>
        </w:rPr>
      </w:pPr>
    </w:p>
    <w:p w14:paraId="7B548E82" w14:textId="77777777" w:rsidR="005A4B4A" w:rsidRDefault="005A4B4A" w:rsidP="0012167C">
      <w:pPr>
        <w:jc w:val="center"/>
      </w:pPr>
    </w:p>
    <w:p w14:paraId="7EE12866" w14:textId="59B45503" w:rsidR="00322B7E" w:rsidRPr="00C04520" w:rsidRDefault="00322B7E"/>
    <w:sectPr w:rsidR="00322B7E" w:rsidRPr="00C04520" w:rsidSect="00C05D5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C4D3" w14:textId="77777777" w:rsidR="00325217" w:rsidRDefault="00325217" w:rsidP="00354193">
      <w:r>
        <w:separator/>
      </w:r>
    </w:p>
  </w:endnote>
  <w:endnote w:type="continuationSeparator" w:id="0">
    <w:p w14:paraId="6AE4AEDF" w14:textId="77777777" w:rsidR="00325217" w:rsidRDefault="00325217" w:rsidP="003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0AD2" w14:textId="77777777" w:rsidR="00354193" w:rsidRDefault="00354193" w:rsidP="00A41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D0802" w14:textId="77777777" w:rsidR="00354193" w:rsidRDefault="003541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224B" w14:textId="77777777" w:rsidR="00354193" w:rsidRDefault="00354193" w:rsidP="00A41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2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005B30" w14:textId="77777777" w:rsidR="00354193" w:rsidRDefault="003541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5BEC" w14:textId="77777777" w:rsidR="00325217" w:rsidRDefault="00325217" w:rsidP="00354193">
      <w:r>
        <w:separator/>
      </w:r>
    </w:p>
  </w:footnote>
  <w:footnote w:type="continuationSeparator" w:id="0">
    <w:p w14:paraId="1509D537" w14:textId="77777777" w:rsidR="00325217" w:rsidRDefault="00325217" w:rsidP="00354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0"/>
    <w:rsid w:val="00073E31"/>
    <w:rsid w:val="0012167C"/>
    <w:rsid w:val="00185D1F"/>
    <w:rsid w:val="00193367"/>
    <w:rsid w:val="001E2AEC"/>
    <w:rsid w:val="001F40C6"/>
    <w:rsid w:val="002549E2"/>
    <w:rsid w:val="00277B4E"/>
    <w:rsid w:val="0028267F"/>
    <w:rsid w:val="00290BF7"/>
    <w:rsid w:val="002E6542"/>
    <w:rsid w:val="00322B7E"/>
    <w:rsid w:val="00325217"/>
    <w:rsid w:val="00332EE0"/>
    <w:rsid w:val="00354193"/>
    <w:rsid w:val="003616C7"/>
    <w:rsid w:val="003927A3"/>
    <w:rsid w:val="003A1D80"/>
    <w:rsid w:val="003A4658"/>
    <w:rsid w:val="003E3227"/>
    <w:rsid w:val="00406E61"/>
    <w:rsid w:val="004323A4"/>
    <w:rsid w:val="00476F31"/>
    <w:rsid w:val="004945E3"/>
    <w:rsid w:val="004A4631"/>
    <w:rsid w:val="004D35A6"/>
    <w:rsid w:val="00511B8D"/>
    <w:rsid w:val="005A4B4A"/>
    <w:rsid w:val="005E7B05"/>
    <w:rsid w:val="007D5CC2"/>
    <w:rsid w:val="00802591"/>
    <w:rsid w:val="0089000E"/>
    <w:rsid w:val="008D328F"/>
    <w:rsid w:val="009055AC"/>
    <w:rsid w:val="00930FCE"/>
    <w:rsid w:val="009568CE"/>
    <w:rsid w:val="00A57617"/>
    <w:rsid w:val="00A71C7F"/>
    <w:rsid w:val="00AA355D"/>
    <w:rsid w:val="00AA41F3"/>
    <w:rsid w:val="00B038BE"/>
    <w:rsid w:val="00B05EF9"/>
    <w:rsid w:val="00B2796A"/>
    <w:rsid w:val="00B62594"/>
    <w:rsid w:val="00B946C4"/>
    <w:rsid w:val="00BA3B8A"/>
    <w:rsid w:val="00C04520"/>
    <w:rsid w:val="00C05D5D"/>
    <w:rsid w:val="00CE736F"/>
    <w:rsid w:val="00D1141B"/>
    <w:rsid w:val="00D254C1"/>
    <w:rsid w:val="00D97487"/>
    <w:rsid w:val="00DE613D"/>
    <w:rsid w:val="00E75AE8"/>
    <w:rsid w:val="00E8182E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74B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5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93"/>
  </w:style>
  <w:style w:type="character" w:styleId="PageNumber">
    <w:name w:val="page number"/>
    <w:basedOn w:val="DefaultParagraphFont"/>
    <w:uiPriority w:val="99"/>
    <w:semiHidden/>
    <w:unhideWhenUsed/>
    <w:rsid w:val="0035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AC0AC-89FC-874A-8BC7-1B056946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Macintosh Word</Application>
  <DocSecurity>0</DocSecurity>
  <Lines>17</Lines>
  <Paragraphs>4</Paragraphs>
  <ScaleCrop>false</ScaleCrop>
  <Company>Penn State Brandywine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Povelones</dc:creator>
  <cp:keywords/>
  <dc:description/>
  <cp:lastModifiedBy>Microsoft Office User</cp:lastModifiedBy>
  <cp:revision>3</cp:revision>
  <cp:lastPrinted>2014-04-10T14:03:00Z</cp:lastPrinted>
  <dcterms:created xsi:type="dcterms:W3CDTF">2017-02-16T03:26:00Z</dcterms:created>
  <dcterms:modified xsi:type="dcterms:W3CDTF">2017-02-16T03:27:00Z</dcterms:modified>
</cp:coreProperties>
</file>