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F69DE3" w14:textId="722999A3" w:rsidR="00C80B43" w:rsidRDefault="006003E1" w:rsidP="00BA0C91">
      <w:pPr>
        <w:pStyle w:val="Heading1"/>
        <w:spacing w:before="0"/>
        <w:jc w:val="center"/>
      </w:pPr>
      <w:r>
        <w:t xml:space="preserve">Quick Tips for </w:t>
      </w:r>
      <w:r w:rsidR="00523126">
        <w:t>Setting Up</w:t>
      </w:r>
      <w:r w:rsidR="006D4FCD">
        <w:t xml:space="preserve"> Repeat Course Tasks</w:t>
      </w:r>
    </w:p>
    <w:p w14:paraId="152998A2" w14:textId="77777777" w:rsidR="00061003" w:rsidRDefault="00061003">
      <w:pPr>
        <w:pStyle w:val="Heading2"/>
        <w:contextualSpacing w:val="0"/>
        <w:sectPr w:rsidR="00061003" w:rsidSect="004634A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245" w:footer="245" w:gutter="0"/>
          <w:cols w:space="720"/>
          <w:titlePg/>
        </w:sectPr>
      </w:pPr>
    </w:p>
    <w:p w14:paraId="71D93FE5" w14:textId="77777777" w:rsidR="007430CE" w:rsidRPr="004634AA" w:rsidRDefault="00706DA1" w:rsidP="002F6B7F">
      <w:pPr>
        <w:pStyle w:val="Heading2"/>
      </w:pPr>
      <w:bookmarkStart w:id="0" w:name="h.y3575dehw3vk" w:colFirst="0" w:colLast="0"/>
      <w:bookmarkEnd w:id="0"/>
      <w:r w:rsidRPr="004634AA">
        <w:lastRenderedPageBreak/>
        <w:t>Step-By-Step</w:t>
      </w:r>
    </w:p>
    <w:p w14:paraId="36751932" w14:textId="692BA50E" w:rsidR="007430CE" w:rsidRDefault="001A0475" w:rsidP="0080216A">
      <w:pPr>
        <w:pStyle w:val="normal0"/>
        <w:numPr>
          <w:ilvl w:val="0"/>
          <w:numId w:val="2"/>
        </w:numPr>
        <w:spacing w:after="60" w:line="24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Go to the </w:t>
      </w:r>
      <w:r w:rsidRPr="00F7060B">
        <w:rPr>
          <w:rFonts w:ascii="Palatino" w:hAnsi="Palatino"/>
          <w:b/>
          <w:sz w:val="20"/>
        </w:rPr>
        <w:t xml:space="preserve">LD Task Management </w:t>
      </w:r>
      <w:r w:rsidRPr="00962818">
        <w:rPr>
          <w:rFonts w:ascii="Palatino" w:hAnsi="Palatino"/>
          <w:sz w:val="20"/>
        </w:rPr>
        <w:t>app</w:t>
      </w:r>
      <w:r>
        <w:rPr>
          <w:rFonts w:ascii="Palatino" w:hAnsi="Palatino"/>
          <w:sz w:val="20"/>
        </w:rPr>
        <w:t xml:space="preserve"> in </w:t>
      </w:r>
      <w:proofErr w:type="spellStart"/>
      <w:r>
        <w:rPr>
          <w:rFonts w:ascii="Palatino" w:hAnsi="Palatino"/>
          <w:sz w:val="20"/>
        </w:rPr>
        <w:t>Quickbase</w:t>
      </w:r>
      <w:proofErr w:type="spellEnd"/>
      <w:r>
        <w:rPr>
          <w:rFonts w:ascii="Palatino" w:hAnsi="Palatino"/>
          <w:sz w:val="20"/>
        </w:rPr>
        <w:t xml:space="preserve">. </w:t>
      </w:r>
      <w:r w:rsidR="00F7060B">
        <w:rPr>
          <w:rFonts w:ascii="Palatino" w:hAnsi="Palatino"/>
          <w:sz w:val="20"/>
        </w:rPr>
        <w:t xml:space="preserve">If you </w:t>
      </w:r>
      <w:r w:rsidR="001B0E44">
        <w:rPr>
          <w:rFonts w:ascii="Palatino" w:hAnsi="Palatino"/>
          <w:sz w:val="20"/>
        </w:rPr>
        <w:t xml:space="preserve">do not see it across your </w:t>
      </w:r>
      <w:proofErr w:type="spellStart"/>
      <w:r w:rsidR="001B0E44">
        <w:rPr>
          <w:rFonts w:ascii="Palatino" w:hAnsi="Palatino"/>
          <w:sz w:val="20"/>
        </w:rPr>
        <w:t>Quickbase</w:t>
      </w:r>
      <w:proofErr w:type="spellEnd"/>
      <w:r w:rsidR="001B0E44">
        <w:rPr>
          <w:rFonts w:ascii="Palatino" w:hAnsi="Palatino"/>
          <w:sz w:val="20"/>
        </w:rPr>
        <w:t xml:space="preserve"> tabs, </w:t>
      </w:r>
      <w:r w:rsidR="00587F2A">
        <w:rPr>
          <w:rFonts w:ascii="Palatino" w:hAnsi="Palatino"/>
          <w:sz w:val="20"/>
        </w:rPr>
        <w:t xml:space="preserve">you should find it listed under the </w:t>
      </w:r>
      <w:r w:rsidR="00587F2A" w:rsidRPr="00587F2A">
        <w:rPr>
          <w:rFonts w:ascii="Palatino" w:hAnsi="Palatino"/>
          <w:b/>
          <w:sz w:val="20"/>
        </w:rPr>
        <w:t>My Apps</w:t>
      </w:r>
      <w:r w:rsidR="00587F2A">
        <w:rPr>
          <w:rFonts w:ascii="Palatino" w:hAnsi="Palatino"/>
          <w:sz w:val="20"/>
        </w:rPr>
        <w:t xml:space="preserve"> link on the top right of the </w:t>
      </w:r>
      <w:proofErr w:type="spellStart"/>
      <w:r w:rsidR="00587F2A">
        <w:rPr>
          <w:rFonts w:ascii="Palatino" w:hAnsi="Palatino"/>
          <w:sz w:val="20"/>
        </w:rPr>
        <w:t>Quickbase</w:t>
      </w:r>
      <w:proofErr w:type="spellEnd"/>
      <w:r w:rsidR="00587F2A">
        <w:rPr>
          <w:rFonts w:ascii="Palatino" w:hAnsi="Palatino"/>
          <w:sz w:val="20"/>
        </w:rPr>
        <w:t xml:space="preserve"> interface.</w:t>
      </w:r>
    </w:p>
    <w:p w14:paraId="34BC54F0" w14:textId="56AC567E" w:rsidR="001B0E44" w:rsidRDefault="001B0E44" w:rsidP="001B0E44">
      <w:pPr>
        <w:pStyle w:val="normal0"/>
        <w:spacing w:after="60" w:line="240" w:lineRule="auto"/>
        <w:ind w:left="360"/>
        <w:rPr>
          <w:rFonts w:ascii="Palatino" w:hAnsi="Palatino"/>
          <w:sz w:val="20"/>
        </w:rPr>
      </w:pPr>
      <w:r>
        <w:rPr>
          <w:rFonts w:ascii="Palatino" w:hAnsi="Palatino"/>
          <w:noProof/>
          <w:sz w:val="20"/>
        </w:rPr>
        <w:drawing>
          <wp:inline distT="0" distB="0" distL="0" distR="0" wp14:anchorId="2C7F060D" wp14:editId="46F4E328">
            <wp:extent cx="687355" cy="4351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2 at 11.50.43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814" cy="43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43A9B" w14:textId="3F97F8C9" w:rsidR="001B0E44" w:rsidRDefault="00587F2A" w:rsidP="00587F2A">
      <w:pPr>
        <w:pStyle w:val="Caption"/>
        <w:ind w:firstLine="360"/>
      </w:pPr>
      <w:r>
        <w:t>Figure 1: My Apps</w:t>
      </w:r>
    </w:p>
    <w:p w14:paraId="44FFAEFA" w14:textId="58261B06" w:rsidR="007B2B1E" w:rsidRPr="007B2B1E" w:rsidRDefault="008B64AB" w:rsidP="0080216A">
      <w:pPr>
        <w:pStyle w:val="normal0"/>
        <w:numPr>
          <w:ilvl w:val="0"/>
          <w:numId w:val="2"/>
        </w:numPr>
        <w:spacing w:after="60" w:line="240" w:lineRule="auto"/>
        <w:rPr>
          <w:rFonts w:ascii="Palatino" w:hAnsi="Palatino"/>
          <w:sz w:val="20"/>
        </w:rPr>
      </w:pPr>
      <w:r>
        <w:rPr>
          <w:rFonts w:ascii="Palatino" w:eastAsia="Times New Roman" w:hAnsi="Palatino"/>
          <w:sz w:val="20"/>
        </w:rPr>
        <w:t>The first time you use the app, scroll</w:t>
      </w:r>
      <w:r w:rsidR="00665701">
        <w:rPr>
          <w:rFonts w:ascii="Palatino" w:eastAsia="Times New Roman" w:hAnsi="Palatino"/>
          <w:sz w:val="20"/>
        </w:rPr>
        <w:t xml:space="preserve"> down and check out the </w:t>
      </w:r>
      <w:r w:rsidR="00665701" w:rsidRPr="006F1318">
        <w:rPr>
          <w:rFonts w:ascii="Palatino" w:eastAsia="Times New Roman" w:hAnsi="Palatino"/>
          <w:b/>
          <w:sz w:val="20"/>
        </w:rPr>
        <w:t>Master Repeat Te</w:t>
      </w:r>
      <w:r w:rsidR="00F91812" w:rsidRPr="006F1318">
        <w:rPr>
          <w:rFonts w:ascii="Palatino" w:eastAsia="Times New Roman" w:hAnsi="Palatino"/>
          <w:b/>
          <w:sz w:val="20"/>
        </w:rPr>
        <w:t>mplate</w:t>
      </w:r>
      <w:r w:rsidR="00F91812">
        <w:rPr>
          <w:rFonts w:ascii="Palatino" w:eastAsia="Times New Roman" w:hAnsi="Palatino"/>
          <w:sz w:val="20"/>
        </w:rPr>
        <w:t xml:space="preserve"> under </w:t>
      </w:r>
      <w:r w:rsidR="00F91812" w:rsidRPr="006F1318">
        <w:rPr>
          <w:rFonts w:ascii="Palatino" w:eastAsia="Times New Roman" w:hAnsi="Palatino"/>
          <w:b/>
          <w:sz w:val="20"/>
        </w:rPr>
        <w:t>Master Templates</w:t>
      </w:r>
      <w:r w:rsidR="00FF0A60">
        <w:rPr>
          <w:rFonts w:ascii="Palatino" w:eastAsia="Times New Roman" w:hAnsi="Palatino"/>
          <w:sz w:val="20"/>
        </w:rPr>
        <w:t xml:space="preserve">. </w:t>
      </w:r>
      <w:r>
        <w:rPr>
          <w:rFonts w:ascii="Palatino" w:eastAsia="Times New Roman" w:hAnsi="Palatino"/>
          <w:sz w:val="20"/>
        </w:rPr>
        <w:t xml:space="preserve">Follow </w:t>
      </w:r>
      <w:r w:rsidR="008038FB">
        <w:rPr>
          <w:rFonts w:ascii="Palatino" w:eastAsia="Times New Roman" w:hAnsi="Palatino"/>
          <w:sz w:val="20"/>
        </w:rPr>
        <w:t xml:space="preserve">the </w:t>
      </w:r>
      <w:r w:rsidR="008038FB" w:rsidRPr="00191EB4">
        <w:rPr>
          <w:rFonts w:ascii="Palatino" w:eastAsia="Times New Roman" w:hAnsi="Palatino"/>
          <w:color w:val="auto"/>
          <w:sz w:val="20"/>
        </w:rPr>
        <w:t xml:space="preserve">instructions </w:t>
      </w:r>
      <w:r w:rsidR="008038FB" w:rsidRPr="00FF0A60">
        <w:rPr>
          <w:rFonts w:ascii="Palatino" w:eastAsia="Times New Roman" w:hAnsi="Palatino"/>
          <w:color w:val="auto"/>
          <w:sz w:val="20"/>
        </w:rPr>
        <w:t>for Setting U</w:t>
      </w:r>
      <w:r w:rsidR="00BA1B9E" w:rsidRPr="00FF0A60">
        <w:rPr>
          <w:rFonts w:ascii="Palatino" w:eastAsia="Times New Roman" w:hAnsi="Palatino"/>
          <w:color w:val="auto"/>
          <w:sz w:val="20"/>
        </w:rPr>
        <w:t>p</w:t>
      </w:r>
      <w:r w:rsidR="006F1318" w:rsidRPr="00FF0A60">
        <w:rPr>
          <w:rFonts w:ascii="Palatino" w:eastAsia="Times New Roman" w:hAnsi="Palatino"/>
          <w:color w:val="auto"/>
          <w:sz w:val="20"/>
        </w:rPr>
        <w:t xml:space="preserve"> a Custom Template</w:t>
      </w:r>
      <w:r w:rsidR="00191EB4" w:rsidRPr="00191EB4">
        <w:rPr>
          <w:rFonts w:ascii="Palatino" w:eastAsia="Times New Roman" w:hAnsi="Palatino"/>
          <w:color w:val="auto"/>
          <w:sz w:val="20"/>
        </w:rPr>
        <w:t>,</w:t>
      </w:r>
      <w:r w:rsidR="00DE701E" w:rsidRPr="00191EB4">
        <w:rPr>
          <w:rFonts w:ascii="Palatino" w:eastAsia="Times New Roman" w:hAnsi="Palatino"/>
          <w:color w:val="auto"/>
          <w:sz w:val="20"/>
        </w:rPr>
        <w:t xml:space="preserve"> </w:t>
      </w:r>
      <w:hyperlink r:id="rId15" w:history="1">
        <w:r w:rsidR="00191EB4" w:rsidRPr="00191EB4">
          <w:rPr>
            <w:rStyle w:val="Hyperlink"/>
            <w:rFonts w:ascii="Palatino" w:eastAsia="Times New Roman" w:hAnsi="Palatino" w:cs="Times New Roman"/>
            <w:sz w:val="20"/>
          </w:rPr>
          <w:t>http:/</w:t>
        </w:r>
        <w:r w:rsidR="00C671DE" w:rsidRPr="00191EB4">
          <w:rPr>
            <w:rStyle w:val="Hyperlink"/>
            <w:rFonts w:ascii="Palatino" w:eastAsia="Times New Roman" w:hAnsi="Palatino" w:cs="Times New Roman"/>
            <w:sz w:val="20"/>
          </w:rPr>
          <w:t>/tinyurl.com/tasktemplate</w:t>
        </w:r>
      </w:hyperlink>
      <w:r w:rsidR="00FF0A60">
        <w:rPr>
          <w:rFonts w:ascii="Palatino" w:eastAsia="Times New Roman" w:hAnsi="Palatino" w:cs="Times New Roman"/>
          <w:sz w:val="20"/>
        </w:rPr>
        <w:t>.</w:t>
      </w:r>
      <w:r w:rsidRPr="00191EB4">
        <w:rPr>
          <w:rFonts w:ascii="Palatino" w:eastAsia="Times New Roman" w:hAnsi="Palatino"/>
          <w:color w:val="FF0000"/>
          <w:sz w:val="20"/>
        </w:rPr>
        <w:t xml:space="preserve"> </w:t>
      </w:r>
      <w:r w:rsidR="00FF0A60">
        <w:rPr>
          <w:rFonts w:ascii="Palatino" w:eastAsia="Times New Roman" w:hAnsi="Palatino"/>
          <w:sz w:val="20"/>
        </w:rPr>
        <w:t>Examine all 21 tasks, and if you desire, you can add or subtract tasks to reflect your typical workflow for setting up repeat courses.</w:t>
      </w:r>
    </w:p>
    <w:p w14:paraId="4554674F" w14:textId="53B1901A" w:rsidR="007A14C5" w:rsidRDefault="007D6E49" w:rsidP="0080216A">
      <w:pPr>
        <w:pStyle w:val="normal0"/>
        <w:numPr>
          <w:ilvl w:val="0"/>
          <w:numId w:val="2"/>
        </w:numPr>
        <w:spacing w:after="60" w:line="24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Set up all your repeat course tasks for the upcoming semester. Do this by</w:t>
      </w:r>
      <w:r w:rsidR="008F7A31">
        <w:rPr>
          <w:rFonts w:ascii="Palatino" w:hAnsi="Palatino"/>
          <w:sz w:val="20"/>
        </w:rPr>
        <w:t xml:space="preserve"> clicking on the </w:t>
      </w:r>
      <w:r w:rsidR="008F7A31" w:rsidRPr="008F7A31">
        <w:rPr>
          <w:rFonts w:ascii="Palatino" w:hAnsi="Palatino"/>
          <w:b/>
          <w:sz w:val="20"/>
        </w:rPr>
        <w:t>Choose Semester</w:t>
      </w:r>
      <w:r w:rsidR="008F7A31">
        <w:rPr>
          <w:rFonts w:ascii="Palatino" w:hAnsi="Palatino"/>
          <w:sz w:val="20"/>
        </w:rPr>
        <w:t xml:space="preserve"> drop-down menu, and selecting the correct upcoming semester from the list.</w:t>
      </w:r>
    </w:p>
    <w:p w14:paraId="4080B2CE" w14:textId="24586766" w:rsidR="00916F90" w:rsidRDefault="00916F90" w:rsidP="00916F90">
      <w:pPr>
        <w:pStyle w:val="normal0"/>
        <w:spacing w:after="60" w:line="240" w:lineRule="auto"/>
        <w:ind w:left="360"/>
        <w:rPr>
          <w:rFonts w:ascii="Palatino" w:hAnsi="Palatino"/>
          <w:sz w:val="20"/>
        </w:rPr>
      </w:pPr>
      <w:r>
        <w:rPr>
          <w:rFonts w:ascii="Palatino" w:hAnsi="Palatino"/>
          <w:noProof/>
          <w:sz w:val="20"/>
        </w:rPr>
        <w:drawing>
          <wp:inline distT="0" distB="0" distL="0" distR="0" wp14:anchorId="1523C494" wp14:editId="4070BFF3">
            <wp:extent cx="1030255" cy="501391"/>
            <wp:effectExtent l="0" t="0" r="1143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2 at 4.10.48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512" cy="50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3705F" w14:textId="437ACED1" w:rsidR="00916F90" w:rsidRPr="0064550F" w:rsidRDefault="00916F90" w:rsidP="00916F90">
      <w:pPr>
        <w:pStyle w:val="Caption"/>
        <w:ind w:firstLine="360"/>
      </w:pPr>
      <w:r>
        <w:t>Figure 2: Choose Semester</w:t>
      </w:r>
    </w:p>
    <w:p w14:paraId="520C1ADD" w14:textId="65FE3302" w:rsidR="002E3347" w:rsidRDefault="00A04F22" w:rsidP="0080216A">
      <w:pPr>
        <w:pStyle w:val="normal0"/>
        <w:numPr>
          <w:ilvl w:val="0"/>
          <w:numId w:val="2"/>
        </w:numPr>
        <w:spacing w:after="60" w:line="240" w:lineRule="auto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Select the template you wish to use</w:t>
      </w:r>
      <w:r w:rsidR="00B57296">
        <w:rPr>
          <w:rFonts w:ascii="Palatino" w:hAnsi="Palatino"/>
          <w:sz w:val="20"/>
        </w:rPr>
        <w:t xml:space="preserve"> in the following drop-down menu</w:t>
      </w:r>
      <w:r>
        <w:rPr>
          <w:rFonts w:ascii="Palatino" w:hAnsi="Palatino"/>
          <w:sz w:val="20"/>
        </w:rPr>
        <w:t>. You will be using the t</w:t>
      </w:r>
      <w:r w:rsidR="00B57296">
        <w:rPr>
          <w:rFonts w:ascii="Palatino" w:hAnsi="Palatino"/>
          <w:sz w:val="20"/>
        </w:rPr>
        <w:t xml:space="preserve">emplate you set up in Step 2 (unless you’re opting to use the </w:t>
      </w:r>
      <w:r w:rsidR="00B57296" w:rsidRPr="00B57296">
        <w:rPr>
          <w:rFonts w:ascii="Palatino" w:hAnsi="Palatino"/>
          <w:b/>
          <w:sz w:val="20"/>
        </w:rPr>
        <w:t>Master Repeat Template</w:t>
      </w:r>
      <w:r w:rsidR="00B57296">
        <w:rPr>
          <w:rFonts w:ascii="Palatino" w:hAnsi="Palatino"/>
          <w:sz w:val="20"/>
        </w:rPr>
        <w:t>).</w:t>
      </w:r>
    </w:p>
    <w:p w14:paraId="3B66D245" w14:textId="1FFF36C1" w:rsidR="005C61E4" w:rsidRDefault="005C61E4" w:rsidP="005C61E4">
      <w:pPr>
        <w:pStyle w:val="normal0"/>
        <w:spacing w:after="60" w:line="240" w:lineRule="auto"/>
        <w:ind w:left="360"/>
        <w:rPr>
          <w:rFonts w:ascii="Palatino" w:hAnsi="Palatino"/>
          <w:sz w:val="20"/>
        </w:rPr>
      </w:pPr>
      <w:r>
        <w:rPr>
          <w:rFonts w:ascii="Palatino" w:hAnsi="Palatino"/>
          <w:noProof/>
          <w:sz w:val="20"/>
        </w:rPr>
        <w:drawing>
          <wp:inline distT="0" distB="0" distL="0" distR="0" wp14:anchorId="1CE45891" wp14:editId="64517971">
            <wp:extent cx="2058955" cy="9403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2 at 4.13.14 P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76" cy="94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CE18F" w14:textId="3FD7988D" w:rsidR="005C61E4" w:rsidRPr="0064550F" w:rsidRDefault="005C61E4" w:rsidP="005C61E4">
      <w:pPr>
        <w:pStyle w:val="Caption"/>
        <w:ind w:firstLine="360"/>
      </w:pPr>
      <w:r>
        <w:t>Figure 3: Choose template</w:t>
      </w:r>
    </w:p>
    <w:p w14:paraId="6CCA0AA2" w14:textId="77777777" w:rsidR="000174FC" w:rsidRDefault="00B57296" w:rsidP="0080216A">
      <w:pPr>
        <w:numPr>
          <w:ilvl w:val="0"/>
          <w:numId w:val="2"/>
        </w:numPr>
        <w:spacing w:after="60" w:line="240" w:lineRule="auto"/>
        <w:textAlignment w:val="baseline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Click on the </w:t>
      </w:r>
      <w:r w:rsidRPr="00416E51">
        <w:rPr>
          <w:rFonts w:ascii="Palatino" w:hAnsi="Palatino"/>
          <w:b/>
          <w:sz w:val="20"/>
        </w:rPr>
        <w:t>Create/Update Semester Project</w:t>
      </w:r>
      <w:r>
        <w:rPr>
          <w:rFonts w:ascii="Palatino" w:hAnsi="Palatino"/>
          <w:sz w:val="20"/>
        </w:rPr>
        <w:t xml:space="preserve"> button. </w:t>
      </w:r>
    </w:p>
    <w:p w14:paraId="4E948089" w14:textId="130C7745" w:rsidR="0064550F" w:rsidRDefault="000174FC" w:rsidP="0080216A">
      <w:pPr>
        <w:numPr>
          <w:ilvl w:val="0"/>
          <w:numId w:val="2"/>
        </w:numPr>
        <w:spacing w:after="60" w:line="240" w:lineRule="auto"/>
        <w:textAlignment w:val="baseline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You can then see</w:t>
      </w:r>
      <w:r w:rsidR="00B57296">
        <w:rPr>
          <w:rFonts w:ascii="Palatino" w:hAnsi="Palatino"/>
          <w:sz w:val="20"/>
        </w:rPr>
        <w:t xml:space="preserve"> a task list divided by course in the </w:t>
      </w:r>
      <w:r w:rsidR="00B57296" w:rsidRPr="005C61E4">
        <w:rPr>
          <w:rFonts w:ascii="Palatino" w:hAnsi="Palatino"/>
          <w:b/>
          <w:sz w:val="20"/>
        </w:rPr>
        <w:t>My Semester List of Courses</w:t>
      </w:r>
      <w:r w:rsidR="00B57296">
        <w:rPr>
          <w:rFonts w:ascii="Palatino" w:hAnsi="Palatino"/>
          <w:sz w:val="20"/>
        </w:rPr>
        <w:t xml:space="preserve"> area</w:t>
      </w:r>
      <w:r w:rsidR="00416E51">
        <w:rPr>
          <w:rFonts w:ascii="Palatino" w:hAnsi="Palatino"/>
          <w:sz w:val="20"/>
        </w:rPr>
        <w:t>.</w:t>
      </w:r>
      <w:r>
        <w:rPr>
          <w:rFonts w:ascii="Palatino" w:hAnsi="Palatino"/>
          <w:sz w:val="20"/>
        </w:rPr>
        <w:t xml:space="preserve"> First you will need to select the semester to display from the drop-down list, and click the </w:t>
      </w:r>
      <w:r w:rsidRPr="000174FC">
        <w:rPr>
          <w:rFonts w:ascii="Palatino" w:hAnsi="Palatino"/>
          <w:b/>
          <w:sz w:val="20"/>
        </w:rPr>
        <w:t>View Semester Project</w:t>
      </w:r>
      <w:r>
        <w:rPr>
          <w:rFonts w:ascii="Palatino" w:hAnsi="Palatino"/>
          <w:sz w:val="20"/>
        </w:rPr>
        <w:t xml:space="preserve"> button.</w:t>
      </w:r>
    </w:p>
    <w:p w14:paraId="4D041D2F" w14:textId="0872AC5E" w:rsidR="005C61E4" w:rsidRDefault="005C61E4" w:rsidP="005C61E4">
      <w:pPr>
        <w:spacing w:after="60" w:line="240" w:lineRule="auto"/>
        <w:ind w:left="360"/>
        <w:textAlignment w:val="baseline"/>
        <w:rPr>
          <w:rFonts w:ascii="Palatino" w:hAnsi="Palatino"/>
          <w:sz w:val="20"/>
        </w:rPr>
      </w:pPr>
      <w:r>
        <w:rPr>
          <w:rFonts w:ascii="Palatino" w:hAnsi="Palatino"/>
          <w:noProof/>
          <w:sz w:val="20"/>
        </w:rPr>
        <w:drawing>
          <wp:inline distT="0" distB="0" distL="0" distR="0" wp14:anchorId="324B3FB5" wp14:editId="6017FB31">
            <wp:extent cx="2401855" cy="1635750"/>
            <wp:effectExtent l="0" t="0" r="1143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2-15 at 10.20.06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181" cy="163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88091" w14:textId="0595A4CD" w:rsidR="005C61E4" w:rsidRPr="0064550F" w:rsidRDefault="005C61E4" w:rsidP="005C61E4">
      <w:pPr>
        <w:pStyle w:val="Caption"/>
        <w:ind w:firstLine="360"/>
      </w:pPr>
      <w:r>
        <w:t>Figure 4: My Semester List of Courses</w:t>
      </w:r>
    </w:p>
    <w:p w14:paraId="14B6F51D" w14:textId="39FB5FF1" w:rsidR="003C01DD" w:rsidRPr="0064550F" w:rsidRDefault="00916F90" w:rsidP="0080216A">
      <w:pPr>
        <w:numPr>
          <w:ilvl w:val="0"/>
          <w:numId w:val="2"/>
        </w:numPr>
        <w:spacing w:before="100" w:beforeAutospacing="1" w:after="60" w:line="240" w:lineRule="auto"/>
        <w:textAlignment w:val="baseline"/>
        <w:rPr>
          <w:rFonts w:ascii="Palatino" w:eastAsia="Times New Roman" w:hAnsi="Palatino"/>
          <w:sz w:val="20"/>
        </w:rPr>
      </w:pPr>
      <w:r>
        <w:rPr>
          <w:rFonts w:ascii="Palatino" w:eastAsia="Times New Roman" w:hAnsi="Palatino"/>
          <w:sz w:val="20"/>
        </w:rPr>
        <w:lastRenderedPageBreak/>
        <w:t>You will work from this list throughout the semester, checking off tasks as they are completed</w:t>
      </w:r>
      <w:r w:rsidR="00310B18">
        <w:rPr>
          <w:rFonts w:ascii="Palatino" w:eastAsia="Times New Roman" w:hAnsi="Palatino"/>
          <w:sz w:val="20"/>
        </w:rPr>
        <w:t>!</w:t>
      </w:r>
    </w:p>
    <w:p w14:paraId="457DE697" w14:textId="0CF90283" w:rsidR="0031577C" w:rsidRPr="006858BD" w:rsidRDefault="0031577C" w:rsidP="00D869B1">
      <w:pPr>
        <w:pStyle w:val="Heading2"/>
        <w:rPr>
          <w:color w:val="auto"/>
        </w:rPr>
      </w:pPr>
      <w:bookmarkStart w:id="1" w:name="h.e16bf81bmjwi" w:colFirst="0" w:colLast="0"/>
      <w:bookmarkEnd w:id="1"/>
      <w:r w:rsidRPr="006858BD">
        <w:rPr>
          <w:color w:val="auto"/>
        </w:rPr>
        <w:t>Additional</w:t>
      </w:r>
      <w:r w:rsidR="00706DA1" w:rsidRPr="006858BD">
        <w:rPr>
          <w:color w:val="auto"/>
        </w:rPr>
        <w:t xml:space="preserve"> </w:t>
      </w:r>
      <w:r w:rsidRPr="006858BD">
        <w:rPr>
          <w:color w:val="auto"/>
        </w:rPr>
        <w:t>Tips</w:t>
      </w:r>
      <w:r w:rsidR="00475351" w:rsidRPr="006858BD">
        <w:rPr>
          <w:color w:val="auto"/>
        </w:rPr>
        <w:t>/Best Practices</w:t>
      </w:r>
    </w:p>
    <w:p w14:paraId="1EDFAF0D" w14:textId="7FD7DDEC" w:rsidR="006C3998" w:rsidRPr="006858BD" w:rsidRDefault="00C635FB" w:rsidP="006646D7">
      <w:pPr>
        <w:numPr>
          <w:ilvl w:val="0"/>
          <w:numId w:val="5"/>
        </w:numPr>
        <w:spacing w:line="240" w:lineRule="auto"/>
        <w:textAlignment w:val="baseline"/>
        <w:rPr>
          <w:rFonts w:ascii="Palatino" w:hAnsi="Palatino"/>
          <w:color w:val="auto"/>
          <w:sz w:val="20"/>
        </w:rPr>
      </w:pPr>
      <w:r w:rsidRPr="006858BD">
        <w:rPr>
          <w:rFonts w:ascii="Palatino" w:hAnsi="Palatino"/>
          <w:color w:val="auto"/>
          <w:sz w:val="20"/>
        </w:rPr>
        <w:t xml:space="preserve">You may have a need to add custom tasks for </w:t>
      </w:r>
      <w:r w:rsidR="00825875" w:rsidRPr="006858BD">
        <w:rPr>
          <w:rFonts w:ascii="Palatino" w:hAnsi="Palatino"/>
          <w:color w:val="auto"/>
          <w:sz w:val="20"/>
        </w:rPr>
        <w:t>particular courses</w:t>
      </w:r>
      <w:r w:rsidR="00E02B51" w:rsidRPr="006858BD">
        <w:rPr>
          <w:rFonts w:ascii="Palatino" w:hAnsi="Palatino"/>
          <w:color w:val="auto"/>
          <w:sz w:val="20"/>
        </w:rPr>
        <w:t>, where these tasks</w:t>
      </w:r>
      <w:r w:rsidR="00825875" w:rsidRPr="006858BD">
        <w:rPr>
          <w:rFonts w:ascii="Palatino" w:hAnsi="Palatino"/>
          <w:color w:val="auto"/>
          <w:sz w:val="20"/>
        </w:rPr>
        <w:t xml:space="preserve"> do not apply to your entire course portfolio</w:t>
      </w:r>
      <w:r w:rsidRPr="006858BD">
        <w:rPr>
          <w:rFonts w:ascii="Palatino" w:hAnsi="Palatino"/>
          <w:color w:val="auto"/>
          <w:sz w:val="20"/>
        </w:rPr>
        <w:t>. Do so after you have followed the steps for setting up</w:t>
      </w:r>
      <w:r w:rsidR="00825875" w:rsidRPr="006858BD">
        <w:rPr>
          <w:rFonts w:ascii="Palatino" w:hAnsi="Palatino"/>
          <w:color w:val="auto"/>
          <w:sz w:val="20"/>
        </w:rPr>
        <w:t xml:space="preserve"> </w:t>
      </w:r>
      <w:r w:rsidR="009436D0" w:rsidRPr="006858BD">
        <w:rPr>
          <w:rFonts w:ascii="Palatino" w:hAnsi="Palatino"/>
          <w:color w:val="auto"/>
          <w:sz w:val="20"/>
        </w:rPr>
        <w:t>repeat course tasks. Read more about adding custom tasks</w:t>
      </w:r>
      <w:r w:rsidR="00475351" w:rsidRPr="006858BD">
        <w:rPr>
          <w:rFonts w:ascii="Palatino" w:hAnsi="Palatino"/>
          <w:color w:val="auto"/>
          <w:sz w:val="20"/>
        </w:rPr>
        <w:t xml:space="preserve"> to individual courses</w:t>
      </w:r>
      <w:r w:rsidR="006858BD" w:rsidRPr="006858BD">
        <w:rPr>
          <w:rFonts w:ascii="Palatino" w:hAnsi="Palatino"/>
          <w:color w:val="auto"/>
          <w:sz w:val="20"/>
        </w:rPr>
        <w:t xml:space="preserve">: </w:t>
      </w:r>
      <w:hyperlink r:id="rId19" w:history="1">
        <w:r w:rsidR="003710A1" w:rsidRPr="003710A1">
          <w:rPr>
            <w:rStyle w:val="Hyperlink"/>
            <w:rFonts w:ascii="Palatino" w:eastAsia="Times New Roman" w:hAnsi="Palatino" w:cs="Times New Roman"/>
            <w:sz w:val="20"/>
          </w:rPr>
          <w:t>http://tinyurl.com/coursetasks</w:t>
        </w:r>
      </w:hyperlink>
    </w:p>
    <w:p w14:paraId="5BDEA578" w14:textId="2CC48865" w:rsidR="006646D7" w:rsidRPr="006858BD" w:rsidRDefault="00E02B51" w:rsidP="006646D7">
      <w:pPr>
        <w:numPr>
          <w:ilvl w:val="0"/>
          <w:numId w:val="5"/>
        </w:numPr>
        <w:spacing w:line="240" w:lineRule="auto"/>
        <w:textAlignment w:val="baseline"/>
        <w:rPr>
          <w:rFonts w:ascii="Palatino" w:hAnsi="Palatino"/>
          <w:color w:val="auto"/>
          <w:sz w:val="20"/>
        </w:rPr>
      </w:pPr>
      <w:r w:rsidRPr="006858BD">
        <w:rPr>
          <w:rFonts w:ascii="Palatino" w:hAnsi="Palatino"/>
          <w:color w:val="auto"/>
          <w:sz w:val="20"/>
        </w:rPr>
        <w:t xml:space="preserve">The purpose of the Task Management app is to </w:t>
      </w:r>
      <w:r w:rsidR="00FA0B81" w:rsidRPr="006858BD">
        <w:rPr>
          <w:rFonts w:ascii="Palatino" w:hAnsi="Palatino"/>
          <w:color w:val="auto"/>
          <w:sz w:val="20"/>
        </w:rPr>
        <w:t>assist your workflow and keep you on track when preparing repeat courses for the new semester</w:t>
      </w:r>
      <w:r w:rsidR="00AD00D7" w:rsidRPr="006858BD">
        <w:rPr>
          <w:rFonts w:ascii="Palatino" w:hAnsi="Palatino"/>
          <w:color w:val="auto"/>
          <w:sz w:val="20"/>
        </w:rPr>
        <w:t xml:space="preserve">. It is also to allow </w:t>
      </w:r>
      <w:r w:rsidR="00E14865" w:rsidRPr="006858BD">
        <w:rPr>
          <w:rFonts w:ascii="Palatino" w:hAnsi="Palatino"/>
          <w:color w:val="auto"/>
          <w:sz w:val="20"/>
        </w:rPr>
        <w:t>the reassigning of incomplete tasks when an IPS is unable to perform their duties</w:t>
      </w:r>
      <w:r w:rsidR="00225BC6" w:rsidRPr="006858BD">
        <w:rPr>
          <w:rFonts w:ascii="Palatino" w:hAnsi="Palatino"/>
          <w:color w:val="auto"/>
          <w:sz w:val="20"/>
        </w:rPr>
        <w:t xml:space="preserve"> (because of a planned leave or unexpected illness)</w:t>
      </w:r>
      <w:r w:rsidR="00E14865" w:rsidRPr="006858BD">
        <w:rPr>
          <w:rFonts w:ascii="Palatino" w:hAnsi="Palatino"/>
          <w:color w:val="auto"/>
          <w:sz w:val="20"/>
        </w:rPr>
        <w:t>.</w:t>
      </w:r>
    </w:p>
    <w:p w14:paraId="3734738B" w14:textId="5E44B5A2" w:rsidR="00AD00D7" w:rsidRPr="006858BD" w:rsidRDefault="00AD00D7" w:rsidP="006646D7">
      <w:pPr>
        <w:numPr>
          <w:ilvl w:val="0"/>
          <w:numId w:val="5"/>
        </w:numPr>
        <w:spacing w:line="240" w:lineRule="auto"/>
        <w:textAlignment w:val="baseline"/>
        <w:rPr>
          <w:rFonts w:ascii="Palatino" w:hAnsi="Palatino"/>
          <w:color w:val="auto"/>
          <w:sz w:val="20"/>
        </w:rPr>
      </w:pPr>
      <w:r w:rsidRPr="006858BD">
        <w:rPr>
          <w:rFonts w:ascii="Palatino" w:hAnsi="Palatino"/>
          <w:color w:val="auto"/>
          <w:sz w:val="20"/>
        </w:rPr>
        <w:t>It is recommended that you start with a custom template</w:t>
      </w:r>
      <w:r w:rsidR="00475351" w:rsidRPr="006858BD">
        <w:rPr>
          <w:rFonts w:ascii="Palatino" w:hAnsi="Palatino"/>
          <w:color w:val="auto"/>
          <w:sz w:val="20"/>
        </w:rPr>
        <w:t xml:space="preserve">, even if you do not change any of the tasks from the </w:t>
      </w:r>
      <w:r w:rsidR="00475351" w:rsidRPr="006858BD">
        <w:rPr>
          <w:rFonts w:ascii="Palatino" w:hAnsi="Palatino"/>
          <w:b/>
          <w:color w:val="auto"/>
          <w:sz w:val="20"/>
        </w:rPr>
        <w:t>Master Repeat Template</w:t>
      </w:r>
      <w:r w:rsidR="00475351" w:rsidRPr="006858BD">
        <w:rPr>
          <w:rFonts w:ascii="Palatino" w:hAnsi="Palatino"/>
          <w:color w:val="auto"/>
          <w:sz w:val="20"/>
        </w:rPr>
        <w:t>. Using your own custom template is the only thing that will allow you to add custom tasks to individual courses that will be carried over to future semesters.</w:t>
      </w:r>
    </w:p>
    <w:p w14:paraId="71EC6DBA" w14:textId="48E7996F" w:rsidR="003752F4" w:rsidRPr="006858BD" w:rsidRDefault="003752F4" w:rsidP="006646D7">
      <w:pPr>
        <w:numPr>
          <w:ilvl w:val="0"/>
          <w:numId w:val="5"/>
        </w:numPr>
        <w:spacing w:line="240" w:lineRule="auto"/>
        <w:textAlignment w:val="baseline"/>
        <w:rPr>
          <w:rFonts w:ascii="Palatino" w:hAnsi="Palatino"/>
          <w:color w:val="auto"/>
          <w:sz w:val="20"/>
        </w:rPr>
      </w:pPr>
      <w:r w:rsidRPr="006858BD">
        <w:rPr>
          <w:rFonts w:ascii="Palatino" w:hAnsi="Palatino"/>
          <w:color w:val="auto"/>
          <w:sz w:val="20"/>
        </w:rPr>
        <w:t xml:space="preserve">It is recommended that when you’re developing a custom template based on the </w:t>
      </w:r>
      <w:r w:rsidRPr="006858BD">
        <w:rPr>
          <w:rFonts w:ascii="Palatino" w:hAnsi="Palatino"/>
          <w:b/>
          <w:color w:val="auto"/>
          <w:sz w:val="20"/>
        </w:rPr>
        <w:t>Master Repeat Template</w:t>
      </w:r>
      <w:r w:rsidRPr="006858BD">
        <w:rPr>
          <w:rFonts w:ascii="Palatino" w:hAnsi="Palatino"/>
          <w:color w:val="auto"/>
          <w:sz w:val="20"/>
        </w:rPr>
        <w:t xml:space="preserve">, you not change the wording of any </w:t>
      </w:r>
      <w:r w:rsidR="00C418ED" w:rsidRPr="006858BD">
        <w:rPr>
          <w:rFonts w:ascii="Palatino" w:hAnsi="Palatino"/>
          <w:color w:val="auto"/>
          <w:sz w:val="20"/>
        </w:rPr>
        <w:t>of the tasks you’re keeping. This will ensure consistency in the event that someone need</w:t>
      </w:r>
      <w:r w:rsidR="00FF0A60">
        <w:rPr>
          <w:rFonts w:ascii="Palatino" w:hAnsi="Palatino"/>
          <w:color w:val="auto"/>
          <w:sz w:val="20"/>
        </w:rPr>
        <w:t>s</w:t>
      </w:r>
      <w:r w:rsidR="00C418ED" w:rsidRPr="006858BD">
        <w:rPr>
          <w:rFonts w:ascii="Palatino" w:hAnsi="Palatino"/>
          <w:color w:val="auto"/>
          <w:sz w:val="20"/>
        </w:rPr>
        <w:t xml:space="preserve"> to take over your work.</w:t>
      </w:r>
    </w:p>
    <w:p w14:paraId="7DFB2598" w14:textId="22E0B7AD" w:rsidR="00063C27" w:rsidRPr="00FF0A60" w:rsidRDefault="00063C27" w:rsidP="006646D7">
      <w:pPr>
        <w:numPr>
          <w:ilvl w:val="0"/>
          <w:numId w:val="5"/>
        </w:numPr>
        <w:spacing w:line="240" w:lineRule="auto"/>
        <w:textAlignment w:val="baseline"/>
        <w:rPr>
          <w:rFonts w:ascii="Palatino" w:hAnsi="Palatino"/>
          <w:color w:val="auto"/>
          <w:sz w:val="20"/>
        </w:rPr>
      </w:pPr>
      <w:r w:rsidRPr="006858BD">
        <w:rPr>
          <w:rFonts w:ascii="Palatino" w:hAnsi="Palatino"/>
          <w:color w:val="auto"/>
          <w:sz w:val="20"/>
        </w:rPr>
        <w:t xml:space="preserve">Until you are added as an IPS to a course in </w:t>
      </w:r>
      <w:proofErr w:type="spellStart"/>
      <w:r w:rsidRPr="006858BD">
        <w:rPr>
          <w:rFonts w:ascii="Palatino" w:hAnsi="Palatino"/>
          <w:color w:val="auto"/>
          <w:sz w:val="20"/>
        </w:rPr>
        <w:t>Quickbase</w:t>
      </w:r>
      <w:proofErr w:type="spellEnd"/>
      <w:r w:rsidRPr="006858BD">
        <w:rPr>
          <w:rFonts w:ascii="Palatino" w:hAnsi="Palatino"/>
          <w:color w:val="auto"/>
          <w:sz w:val="20"/>
        </w:rPr>
        <w:t>, you will not have access to repeat tasks for that course, nor will they</w:t>
      </w:r>
      <w:bookmarkStart w:id="2" w:name="_GoBack"/>
      <w:bookmarkEnd w:id="2"/>
      <w:r w:rsidRPr="006858BD">
        <w:rPr>
          <w:rFonts w:ascii="Palatino" w:hAnsi="Palatino"/>
          <w:color w:val="auto"/>
          <w:sz w:val="20"/>
        </w:rPr>
        <w:t xml:space="preserve"> be included in your </w:t>
      </w:r>
      <w:r w:rsidRPr="00FF0A60">
        <w:rPr>
          <w:rFonts w:ascii="Palatino" w:hAnsi="Palatino"/>
          <w:b/>
          <w:color w:val="auto"/>
          <w:sz w:val="20"/>
        </w:rPr>
        <w:t>My Semester List of Courses</w:t>
      </w:r>
    </w:p>
    <w:p w14:paraId="11C0BAE8" w14:textId="4515D72B" w:rsidR="003752F4" w:rsidRPr="00FF0A60" w:rsidRDefault="00063C27" w:rsidP="003752F4">
      <w:pPr>
        <w:numPr>
          <w:ilvl w:val="0"/>
          <w:numId w:val="5"/>
        </w:numPr>
        <w:spacing w:line="240" w:lineRule="auto"/>
        <w:textAlignment w:val="baseline"/>
        <w:rPr>
          <w:rFonts w:ascii="Palatino" w:hAnsi="Palatino"/>
          <w:color w:val="auto"/>
          <w:sz w:val="20"/>
        </w:rPr>
      </w:pPr>
      <w:r w:rsidRPr="00FF0A60">
        <w:rPr>
          <w:rFonts w:ascii="Palatino" w:hAnsi="Palatino"/>
          <w:color w:val="auto"/>
          <w:sz w:val="20"/>
        </w:rPr>
        <w:t>When you are marking tasks as complete, the system</w:t>
      </w:r>
      <w:r w:rsidR="000174FC" w:rsidRPr="00FF0A60">
        <w:rPr>
          <w:rFonts w:ascii="Palatino" w:hAnsi="Palatino"/>
          <w:color w:val="auto"/>
          <w:sz w:val="20"/>
        </w:rPr>
        <w:t xml:space="preserve"> will not give any feedback that your actions are being recorded</w:t>
      </w:r>
      <w:r w:rsidR="00225BC6" w:rsidRPr="00FF0A60">
        <w:rPr>
          <w:rFonts w:ascii="Palatino" w:hAnsi="Palatino"/>
          <w:color w:val="auto"/>
          <w:sz w:val="20"/>
        </w:rPr>
        <w:t>, but rest assured that they are.</w:t>
      </w:r>
      <w:r w:rsidR="003752F4" w:rsidRPr="00FF0A60">
        <w:rPr>
          <w:rFonts w:ascii="Palatino" w:hAnsi="Palatino"/>
          <w:color w:val="auto"/>
          <w:sz w:val="20"/>
        </w:rPr>
        <w:t xml:space="preserve"> Take care that you are marking the correct tasks.</w:t>
      </w:r>
    </w:p>
    <w:p w14:paraId="1E228086" w14:textId="786F739A" w:rsidR="00612347" w:rsidRPr="00FF0A60" w:rsidRDefault="00612347" w:rsidP="00612347">
      <w:pPr>
        <w:pStyle w:val="Heading2"/>
        <w:rPr>
          <w:color w:val="auto"/>
        </w:rPr>
      </w:pPr>
      <w:r w:rsidRPr="00FF0A60">
        <w:rPr>
          <w:color w:val="auto"/>
        </w:rPr>
        <w:t>Further Information and Help</w:t>
      </w:r>
    </w:p>
    <w:p w14:paraId="2CA95D5D" w14:textId="5EF7F105" w:rsidR="00612347" w:rsidRPr="00612347" w:rsidRDefault="00A6146B" w:rsidP="00612347">
      <w:pPr>
        <w:pStyle w:val="normal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Extensive documentation on the </w:t>
      </w:r>
      <w:r w:rsidR="00225BC6" w:rsidRPr="00225BC6">
        <w:rPr>
          <w:rFonts w:ascii="Palatino" w:hAnsi="Palatino"/>
          <w:b/>
          <w:sz w:val="20"/>
        </w:rPr>
        <w:t>LD Task Manager</w:t>
      </w:r>
      <w:r w:rsidR="00225BC6">
        <w:rPr>
          <w:rFonts w:ascii="Palatino" w:hAnsi="Palatino"/>
          <w:sz w:val="20"/>
        </w:rPr>
        <w:t xml:space="preserve"> application</w:t>
      </w:r>
      <w:r>
        <w:rPr>
          <w:rFonts w:ascii="Palatino" w:hAnsi="Palatino"/>
          <w:sz w:val="20"/>
        </w:rPr>
        <w:t xml:space="preserve"> is available in WCLD 101. If you have additional questions or concerns, you can email the ET Consultants group at </w:t>
      </w:r>
      <w:hyperlink r:id="rId20" w:history="1">
        <w:r w:rsidRPr="00EA394D">
          <w:rPr>
            <w:rStyle w:val="Hyperlink"/>
            <w:rFonts w:ascii="Palatino" w:hAnsi="Palatino"/>
            <w:sz w:val="20"/>
          </w:rPr>
          <w:t>L-WCLDIT-CONSULTING@LISTS.PSU.EDU</w:t>
        </w:r>
      </w:hyperlink>
      <w:r>
        <w:rPr>
          <w:rFonts w:ascii="Palatino" w:hAnsi="Palatino"/>
          <w:sz w:val="20"/>
        </w:rPr>
        <w:t xml:space="preserve"> or submit a ticket through </w:t>
      </w:r>
      <w:proofErr w:type="spellStart"/>
      <w:r>
        <w:rPr>
          <w:rFonts w:ascii="Palatino" w:hAnsi="Palatino"/>
          <w:sz w:val="20"/>
        </w:rPr>
        <w:t>Quickbase</w:t>
      </w:r>
      <w:proofErr w:type="spellEnd"/>
      <w:r>
        <w:rPr>
          <w:rFonts w:ascii="Palatino" w:hAnsi="Palatino"/>
          <w:sz w:val="20"/>
        </w:rPr>
        <w:t>.</w:t>
      </w:r>
    </w:p>
    <w:sectPr w:rsidR="00612347" w:rsidRPr="00612347" w:rsidSect="005427EC">
      <w:type w:val="continuous"/>
      <w:pgSz w:w="12240" w:h="15840"/>
      <w:pgMar w:top="720" w:right="720" w:bottom="720" w:left="720" w:header="720" w:footer="720" w:gutter="0"/>
      <w:cols w:num="2" w:sep="1" w:space="36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9E80C" w14:textId="77777777" w:rsidR="003710A1" w:rsidRDefault="003710A1" w:rsidP="00010E21">
      <w:pPr>
        <w:spacing w:line="240" w:lineRule="auto"/>
      </w:pPr>
      <w:r>
        <w:separator/>
      </w:r>
    </w:p>
  </w:endnote>
  <w:endnote w:type="continuationSeparator" w:id="0">
    <w:p w14:paraId="570815A4" w14:textId="77777777" w:rsidR="003710A1" w:rsidRDefault="003710A1" w:rsidP="00010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4B9FF" w14:textId="77777777" w:rsidR="003710A1" w:rsidRDefault="003710A1" w:rsidP="00010E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5039B6" w14:textId="77777777" w:rsidR="003710A1" w:rsidRDefault="003710A1" w:rsidP="00010E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D3AD5" w14:textId="77777777" w:rsidR="003710A1" w:rsidRDefault="003710A1" w:rsidP="00010E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C6B727" w14:textId="77777777" w:rsidR="003710A1" w:rsidRDefault="003710A1" w:rsidP="00010E21">
    <w:pPr>
      <w:pStyle w:val="Footer"/>
      <w:ind w:right="360"/>
    </w:pPr>
    <w:r>
      <w:fldChar w:fldCharType="begin"/>
    </w:r>
    <w:r>
      <w:instrText xml:space="preserve"> MACROBUTTON None [Tool Name] </w:instrText>
    </w:r>
    <w:r>
      <w:fldChar w:fldCharType="end"/>
    </w:r>
    <w:r>
      <w:t>Investigation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9907E" w14:textId="77777777" w:rsidR="003710A1" w:rsidRDefault="003710A1" w:rsidP="001B10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0A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08F031" w14:textId="0637F0C8" w:rsidR="003710A1" w:rsidRDefault="003710A1" w:rsidP="009A5198">
    <w:pPr>
      <w:pStyle w:val="Footer"/>
      <w:ind w:right="360"/>
    </w:pPr>
    <w:r>
      <w:t>Quick Tips for Setting Up Repeat Course Tasks</w:t>
    </w:r>
    <w:r>
      <w:tab/>
      <w:t xml:space="preserve">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B3CCC" w14:textId="77777777" w:rsidR="003710A1" w:rsidRDefault="003710A1" w:rsidP="00010E21">
      <w:pPr>
        <w:spacing w:line="240" w:lineRule="auto"/>
      </w:pPr>
      <w:r>
        <w:separator/>
      </w:r>
    </w:p>
  </w:footnote>
  <w:footnote w:type="continuationSeparator" w:id="0">
    <w:p w14:paraId="295FF7AC" w14:textId="77777777" w:rsidR="003710A1" w:rsidRDefault="003710A1" w:rsidP="00010E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2DBCA" w14:textId="77777777" w:rsidR="003710A1" w:rsidRPr="00A37021" w:rsidRDefault="003710A1" w:rsidP="008A6DAB">
    <w:pPr>
      <w:pStyle w:val="Header"/>
      <w:jc w:val="right"/>
      <w:rPr>
        <w:rFonts w:ascii="Avenir Book" w:hAnsi="Avenir Book"/>
      </w:rPr>
    </w:pPr>
    <w:r w:rsidRPr="00A37021">
      <w:rPr>
        <w:rFonts w:ascii="Avenir Book" w:hAnsi="Avenir Book"/>
      </w:rPr>
      <w:t>World Campus Learning Design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6D6A4" w14:textId="77777777" w:rsidR="003710A1" w:rsidRDefault="003710A1" w:rsidP="00A734F7">
    <w:pPr>
      <w:pStyle w:val="Header"/>
      <w:jc w:val="center"/>
    </w:pPr>
    <w:r>
      <w:rPr>
        <w:noProof/>
      </w:rPr>
      <w:drawing>
        <wp:inline distT="0" distB="0" distL="0" distR="0" wp14:anchorId="22B97375" wp14:editId="3F8F0BF9">
          <wp:extent cx="5937013" cy="749746"/>
          <wp:effectExtent l="0" t="0" r="6985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013" cy="749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F7D"/>
    <w:multiLevelType w:val="multilevel"/>
    <w:tmpl w:val="157CA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02E54"/>
    <w:multiLevelType w:val="hybridMultilevel"/>
    <w:tmpl w:val="F59CE45A"/>
    <w:lvl w:ilvl="0" w:tplc="0D7A4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0D55"/>
    <w:multiLevelType w:val="multilevel"/>
    <w:tmpl w:val="3146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144117"/>
    <w:multiLevelType w:val="multilevel"/>
    <w:tmpl w:val="A1AC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75873"/>
    <w:multiLevelType w:val="hybridMultilevel"/>
    <w:tmpl w:val="A3684006"/>
    <w:lvl w:ilvl="0" w:tplc="84E6EA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003"/>
    <w:rsid w:val="00010E21"/>
    <w:rsid w:val="000174FC"/>
    <w:rsid w:val="000400C5"/>
    <w:rsid w:val="0004560F"/>
    <w:rsid w:val="00061003"/>
    <w:rsid w:val="00063C27"/>
    <w:rsid w:val="0007693A"/>
    <w:rsid w:val="0008289E"/>
    <w:rsid w:val="001263DB"/>
    <w:rsid w:val="00186004"/>
    <w:rsid w:val="00191EB4"/>
    <w:rsid w:val="001A0475"/>
    <w:rsid w:val="001B0E44"/>
    <w:rsid w:val="001B100C"/>
    <w:rsid w:val="00225BC6"/>
    <w:rsid w:val="002529C5"/>
    <w:rsid w:val="002704B9"/>
    <w:rsid w:val="002B304E"/>
    <w:rsid w:val="002E3347"/>
    <w:rsid w:val="002F3078"/>
    <w:rsid w:val="002F6B7F"/>
    <w:rsid w:val="00310B18"/>
    <w:rsid w:val="0031577C"/>
    <w:rsid w:val="003710A1"/>
    <w:rsid w:val="003752F4"/>
    <w:rsid w:val="003C01DD"/>
    <w:rsid w:val="003D39E8"/>
    <w:rsid w:val="00407B67"/>
    <w:rsid w:val="004125AC"/>
    <w:rsid w:val="00416E51"/>
    <w:rsid w:val="0041726A"/>
    <w:rsid w:val="004634AA"/>
    <w:rsid w:val="00475351"/>
    <w:rsid w:val="0049492F"/>
    <w:rsid w:val="004A69C3"/>
    <w:rsid w:val="00523126"/>
    <w:rsid w:val="005427EC"/>
    <w:rsid w:val="00587F2A"/>
    <w:rsid w:val="00590670"/>
    <w:rsid w:val="005C61E4"/>
    <w:rsid w:val="005D3BAD"/>
    <w:rsid w:val="005E4CCF"/>
    <w:rsid w:val="006003E1"/>
    <w:rsid w:val="00612347"/>
    <w:rsid w:val="006248AA"/>
    <w:rsid w:val="0064550F"/>
    <w:rsid w:val="006646D7"/>
    <w:rsid w:val="00665701"/>
    <w:rsid w:val="006858BD"/>
    <w:rsid w:val="00694A0A"/>
    <w:rsid w:val="006C3998"/>
    <w:rsid w:val="006D4FCD"/>
    <w:rsid w:val="006F1318"/>
    <w:rsid w:val="00706DA1"/>
    <w:rsid w:val="007152DA"/>
    <w:rsid w:val="007430CE"/>
    <w:rsid w:val="00757B85"/>
    <w:rsid w:val="007605A5"/>
    <w:rsid w:val="00787F36"/>
    <w:rsid w:val="007A14C5"/>
    <w:rsid w:val="007B2B1E"/>
    <w:rsid w:val="007D6E49"/>
    <w:rsid w:val="007E258F"/>
    <w:rsid w:val="0080216A"/>
    <w:rsid w:val="008038FB"/>
    <w:rsid w:val="00807E65"/>
    <w:rsid w:val="00825875"/>
    <w:rsid w:val="0088544B"/>
    <w:rsid w:val="00893AF5"/>
    <w:rsid w:val="008A6DAB"/>
    <w:rsid w:val="008B64AB"/>
    <w:rsid w:val="008F7A31"/>
    <w:rsid w:val="00916F90"/>
    <w:rsid w:val="009436D0"/>
    <w:rsid w:val="00962818"/>
    <w:rsid w:val="00970D44"/>
    <w:rsid w:val="009A5198"/>
    <w:rsid w:val="009D02FC"/>
    <w:rsid w:val="00A04F22"/>
    <w:rsid w:val="00A37021"/>
    <w:rsid w:val="00A6146B"/>
    <w:rsid w:val="00A734F7"/>
    <w:rsid w:val="00AD00D7"/>
    <w:rsid w:val="00AF6C04"/>
    <w:rsid w:val="00B57296"/>
    <w:rsid w:val="00B80DE6"/>
    <w:rsid w:val="00BA0C91"/>
    <w:rsid w:val="00BA1B9E"/>
    <w:rsid w:val="00BE2403"/>
    <w:rsid w:val="00BF78C7"/>
    <w:rsid w:val="00C418ED"/>
    <w:rsid w:val="00C635FB"/>
    <w:rsid w:val="00C671DE"/>
    <w:rsid w:val="00C7717D"/>
    <w:rsid w:val="00C80B43"/>
    <w:rsid w:val="00CD641A"/>
    <w:rsid w:val="00CE0A88"/>
    <w:rsid w:val="00CF197D"/>
    <w:rsid w:val="00D869B1"/>
    <w:rsid w:val="00DB45B8"/>
    <w:rsid w:val="00DE701E"/>
    <w:rsid w:val="00E02B51"/>
    <w:rsid w:val="00E14865"/>
    <w:rsid w:val="00E17937"/>
    <w:rsid w:val="00E26911"/>
    <w:rsid w:val="00E519F2"/>
    <w:rsid w:val="00ED1370"/>
    <w:rsid w:val="00F7060B"/>
    <w:rsid w:val="00F91812"/>
    <w:rsid w:val="00FA0B81"/>
    <w:rsid w:val="00FC5360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97D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70D4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b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0E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010E2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21"/>
  </w:style>
  <w:style w:type="paragraph" w:styleId="Footer">
    <w:name w:val="footer"/>
    <w:basedOn w:val="Normal"/>
    <w:link w:val="FooterChar"/>
    <w:uiPriority w:val="99"/>
    <w:unhideWhenUsed/>
    <w:rsid w:val="00010E2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E21"/>
  </w:style>
  <w:style w:type="paragraph" w:styleId="BalloonText">
    <w:name w:val="Balloon Text"/>
    <w:basedOn w:val="Normal"/>
    <w:link w:val="BalloonTextChar"/>
    <w:uiPriority w:val="99"/>
    <w:semiHidden/>
    <w:unhideWhenUsed/>
    <w:rsid w:val="00010E2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2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10E21"/>
  </w:style>
  <w:style w:type="character" w:customStyle="1" w:styleId="Heading7Char">
    <w:name w:val="Heading 7 Char"/>
    <w:basedOn w:val="DefaultParagraphFont"/>
    <w:link w:val="Heading7"/>
    <w:uiPriority w:val="9"/>
    <w:rsid w:val="00010E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5E4CCF"/>
    <w:pPr>
      <w:spacing w:before="480"/>
      <w:contextualSpacing w:val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E4CCF"/>
    <w:rPr>
      <w:rFonts w:asciiTheme="minorHAnsi" w:hAnsiTheme="minorHAnsi"/>
      <w:b/>
      <w:smallCap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E4CCF"/>
    <w:rPr>
      <w:rFonts w:asciiTheme="minorHAnsi" w:hAnsiTheme="minorHAnsi"/>
      <w:smallCaps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4CCF"/>
    <w:pPr>
      <w:spacing w:before="240" w:after="120"/>
    </w:pPr>
    <w:rPr>
      <w:rFonts w:asciiTheme="minorHAnsi" w:hAnsiTheme="minorHAnsi"/>
      <w:b/>
      <w:caps/>
      <w:szCs w:val="22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E4CCF"/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E4CCF"/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E4CCF"/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E4CCF"/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E4CCF"/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E4CCF"/>
    <w:rPr>
      <w:rFonts w:asciiTheme="minorHAnsi" w:hAnsiTheme="minorHAnsi"/>
      <w:szCs w:val="22"/>
    </w:rPr>
  </w:style>
  <w:style w:type="character" w:styleId="Strong">
    <w:name w:val="Strong"/>
    <w:basedOn w:val="DefaultParagraphFont"/>
    <w:uiPriority w:val="22"/>
    <w:qFormat/>
    <w:rsid w:val="005E4C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399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787F3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93AF5"/>
    <w:pPr>
      <w:spacing w:after="200" w:line="240" w:lineRule="auto"/>
    </w:pPr>
    <w:rPr>
      <w:bCs/>
      <w:color w:val="auto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7E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70D44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b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0E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010E2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E21"/>
  </w:style>
  <w:style w:type="paragraph" w:styleId="Footer">
    <w:name w:val="footer"/>
    <w:basedOn w:val="Normal"/>
    <w:link w:val="FooterChar"/>
    <w:uiPriority w:val="99"/>
    <w:unhideWhenUsed/>
    <w:rsid w:val="00010E2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E21"/>
  </w:style>
  <w:style w:type="paragraph" w:styleId="BalloonText">
    <w:name w:val="Balloon Text"/>
    <w:basedOn w:val="Normal"/>
    <w:link w:val="BalloonTextChar"/>
    <w:uiPriority w:val="99"/>
    <w:semiHidden/>
    <w:unhideWhenUsed/>
    <w:rsid w:val="00010E2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E2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10E21"/>
  </w:style>
  <w:style w:type="character" w:customStyle="1" w:styleId="Heading7Char">
    <w:name w:val="Heading 7 Char"/>
    <w:basedOn w:val="DefaultParagraphFont"/>
    <w:link w:val="Heading7"/>
    <w:uiPriority w:val="9"/>
    <w:rsid w:val="00010E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5E4CCF"/>
    <w:pPr>
      <w:spacing w:before="480"/>
      <w:contextualSpacing w:val="0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E4CCF"/>
    <w:rPr>
      <w:rFonts w:asciiTheme="minorHAnsi" w:hAnsiTheme="minorHAnsi"/>
      <w:b/>
      <w:smallCap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E4CCF"/>
    <w:rPr>
      <w:rFonts w:asciiTheme="minorHAnsi" w:hAnsiTheme="minorHAnsi"/>
      <w:smallCaps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E4CCF"/>
    <w:pPr>
      <w:spacing w:before="240" w:after="120"/>
    </w:pPr>
    <w:rPr>
      <w:rFonts w:asciiTheme="minorHAnsi" w:hAnsiTheme="minorHAnsi"/>
      <w:b/>
      <w:caps/>
      <w:szCs w:val="22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E4CCF"/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E4CCF"/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E4CCF"/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E4CCF"/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E4CCF"/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E4CCF"/>
    <w:rPr>
      <w:rFonts w:asciiTheme="minorHAnsi" w:hAnsiTheme="minorHAnsi"/>
      <w:szCs w:val="22"/>
    </w:rPr>
  </w:style>
  <w:style w:type="character" w:styleId="Strong">
    <w:name w:val="Strong"/>
    <w:basedOn w:val="DefaultParagraphFont"/>
    <w:uiPriority w:val="22"/>
    <w:qFormat/>
    <w:rsid w:val="005E4C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3998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787F36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93AF5"/>
    <w:pPr>
      <w:spacing w:after="200" w:line="240" w:lineRule="auto"/>
    </w:pPr>
    <w:rPr>
      <w:bCs/>
      <w:color w:val="auto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7E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yperlink" Target="mailto:L-WCLDIT-CONSULTING@LISTS.PSU.EDU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image" Target="media/image2.png"/><Relationship Id="rId15" Type="http://schemas.openxmlformats.org/officeDocument/2006/relationships/hyperlink" Target="http://tinyurl.com/tasktemplate" TargetMode="External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image" Target="media/image5.png"/><Relationship Id="rId19" Type="http://schemas.openxmlformats.org/officeDocument/2006/relationships/hyperlink" Target="http://tinyurl.com/coursetask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fh102:Dropbox:reading%20for%20work:Preliminary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3CBAB1-5EE1-AF46-9349-A37678D91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PreliminaryEvaluation.dotx</Template>
  <TotalTime>3</TotalTime>
  <Pages>1</Pages>
  <Words>504</Words>
  <Characters>2876</Characters>
  <Application>Microsoft Macintosh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Disqus Evaluation.docx</dc:title>
  <dc:creator>Penn State Outreach</dc:creator>
  <cp:lastModifiedBy>Penn State Outreach</cp:lastModifiedBy>
  <cp:revision>3</cp:revision>
  <cp:lastPrinted>2014-12-17T13:50:00Z</cp:lastPrinted>
  <dcterms:created xsi:type="dcterms:W3CDTF">2015-01-20T17:53:00Z</dcterms:created>
  <dcterms:modified xsi:type="dcterms:W3CDTF">2015-01-20T21:13:00Z</dcterms:modified>
</cp:coreProperties>
</file>