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77AB4CA" w14:textId="77777777" w:rsidR="00010E21" w:rsidRPr="005E4CCF" w:rsidRDefault="00302F66" w:rsidP="005E4CCF">
      <w:pPr>
        <w:pStyle w:val="Heading1"/>
        <w:rPr>
          <w:rStyle w:val="Strong"/>
        </w:rPr>
      </w:pPr>
      <w:proofErr w:type="spellStart"/>
      <w:r>
        <w:rPr>
          <w:rStyle w:val="Strong"/>
        </w:rPr>
        <w:t>YouSeeU</w:t>
      </w:r>
      <w:proofErr w:type="spellEnd"/>
      <w:r>
        <w:rPr>
          <w:rStyle w:val="Strong"/>
        </w:rPr>
        <w:t xml:space="preserve"> Use Cases and </w:t>
      </w:r>
      <w:r w:rsidR="00346B92">
        <w:rPr>
          <w:rStyle w:val="Strong"/>
        </w:rPr>
        <w:t>Best Practices</w:t>
      </w:r>
    </w:p>
    <w:p w14:paraId="79766B64" w14:textId="77777777" w:rsidR="007430CE" w:rsidRDefault="00010E21">
      <w:pPr>
        <w:pStyle w:val="Heading2"/>
        <w:contextualSpacing w:val="0"/>
      </w:pPr>
      <w:r>
        <w:t>Introduction</w:t>
      </w:r>
    </w:p>
    <w:p w14:paraId="2FF71E00" w14:textId="364B74A1" w:rsidR="00F82F7B" w:rsidRDefault="00302F66">
      <w:pPr>
        <w:pStyle w:val="normal0"/>
      </w:pPr>
      <w:proofErr w:type="spellStart"/>
      <w:r>
        <w:t>YouSeeU</w:t>
      </w:r>
      <w:proofErr w:type="spellEnd"/>
      <w:r>
        <w:t xml:space="preserve"> has been used in World Campus classes since at least 2011. At this time, it is used by approximately 50% of instructional designers</w:t>
      </w:r>
      <w:r w:rsidR="00642AB2">
        <w:t xml:space="preserve"> within Learning Design</w:t>
      </w:r>
      <w:r w:rsidR="00F967DF">
        <w:t xml:space="preserve"> and in at least </w:t>
      </w:r>
      <w:r w:rsidR="005712A7">
        <w:t>12 courses and one</w:t>
      </w:r>
      <w:r w:rsidR="00F82F7B">
        <w:t xml:space="preserve"> academic program. Some key features of </w:t>
      </w:r>
      <w:proofErr w:type="spellStart"/>
      <w:r w:rsidR="00F82F7B">
        <w:t>YouSeeU</w:t>
      </w:r>
      <w:proofErr w:type="spellEnd"/>
      <w:r w:rsidR="00F82F7B">
        <w:t xml:space="preserve"> include:</w:t>
      </w:r>
    </w:p>
    <w:p w14:paraId="20400666" w14:textId="7D3B0130" w:rsidR="00F82F7B" w:rsidRDefault="0029159A" w:rsidP="00F82F7B">
      <w:pPr>
        <w:pStyle w:val="normal0"/>
        <w:numPr>
          <w:ilvl w:val="0"/>
          <w:numId w:val="1"/>
        </w:numPr>
      </w:pPr>
      <w:r>
        <w:t xml:space="preserve">It provides a </w:t>
      </w:r>
      <w:r w:rsidR="005712A7">
        <w:t>sec</w:t>
      </w:r>
      <w:r w:rsidR="00F82F7B">
        <w:t>ure, class-based environment</w:t>
      </w:r>
      <w:r>
        <w:t>.</w:t>
      </w:r>
    </w:p>
    <w:p w14:paraId="06168BC0" w14:textId="29FBF588" w:rsidR="009B1F96" w:rsidRDefault="009B1F96" w:rsidP="00F82F7B">
      <w:pPr>
        <w:pStyle w:val="normal0"/>
        <w:numPr>
          <w:ilvl w:val="0"/>
          <w:numId w:val="1"/>
        </w:numPr>
      </w:pPr>
      <w:r>
        <w:t>There is no limit to the number or size of videos.</w:t>
      </w:r>
    </w:p>
    <w:p w14:paraId="4128AAE4" w14:textId="77777777" w:rsidR="0029159A" w:rsidRDefault="0029159A" w:rsidP="00F82F7B">
      <w:pPr>
        <w:pStyle w:val="normal0"/>
        <w:numPr>
          <w:ilvl w:val="0"/>
          <w:numId w:val="1"/>
        </w:numPr>
      </w:pPr>
      <w:r>
        <w:t xml:space="preserve">It </w:t>
      </w:r>
      <w:r w:rsidR="00F82F7B">
        <w:t xml:space="preserve">allows </w:t>
      </w:r>
      <w:r>
        <w:t>the creation</w:t>
      </w:r>
      <w:r w:rsidR="005712A7">
        <w:t xml:space="preserve"> and</w:t>
      </w:r>
      <w:r w:rsidR="00511C8D">
        <w:t xml:space="preserve"> sharing</w:t>
      </w:r>
      <w:r>
        <w:t xml:space="preserve"> of</w:t>
      </w:r>
      <w:r w:rsidR="005712A7">
        <w:t xml:space="preserve"> student-produced videos both as individual assignments and as group projects. </w:t>
      </w:r>
    </w:p>
    <w:p w14:paraId="4F02DC81" w14:textId="40B1ACE9" w:rsidR="007430CE" w:rsidRDefault="0029159A" w:rsidP="00F82F7B">
      <w:pPr>
        <w:pStyle w:val="normal0"/>
        <w:numPr>
          <w:ilvl w:val="0"/>
          <w:numId w:val="1"/>
        </w:numPr>
      </w:pPr>
      <w:r>
        <w:t xml:space="preserve">It </w:t>
      </w:r>
      <w:r w:rsidR="008C4903">
        <w:t xml:space="preserve">has </w:t>
      </w:r>
      <w:r w:rsidR="005712A7">
        <w:t>unique features such as the ability to upload slides</w:t>
      </w:r>
      <w:r w:rsidR="00511C8D">
        <w:t xml:space="preserve"> to be displayed alongside video</w:t>
      </w:r>
      <w:r w:rsidR="005712A7">
        <w:t xml:space="preserve">, </w:t>
      </w:r>
      <w:r>
        <w:t xml:space="preserve">to </w:t>
      </w:r>
      <w:r w:rsidR="005712A7">
        <w:t xml:space="preserve">host “on-the-spot” </w:t>
      </w:r>
      <w:r w:rsidR="00511C8D">
        <w:t xml:space="preserve">video </w:t>
      </w:r>
      <w:r w:rsidR="005712A7">
        <w:t xml:space="preserve">questions from instructors, and </w:t>
      </w:r>
      <w:r>
        <w:t xml:space="preserve">to </w:t>
      </w:r>
      <w:r w:rsidR="005712A7">
        <w:t xml:space="preserve">host student </w:t>
      </w:r>
      <w:r w:rsidR="00511C8D">
        <w:t xml:space="preserve">video </w:t>
      </w:r>
      <w:r w:rsidR="005712A7">
        <w:t>conversations.</w:t>
      </w:r>
    </w:p>
    <w:p w14:paraId="513969CC" w14:textId="3E76F19C" w:rsidR="00D816DA" w:rsidRDefault="00D816DA" w:rsidP="00D816DA">
      <w:pPr>
        <w:pStyle w:val="normal0"/>
      </w:pPr>
      <w:r>
        <w:t>Please note that this document is not intended to replace</w:t>
      </w:r>
      <w:r w:rsidR="000034C8">
        <w:t xml:space="preserve"> detailed</w:t>
      </w:r>
      <w:r>
        <w:t xml:space="preserve"> documentation on </w:t>
      </w:r>
      <w:r w:rsidR="000034C8">
        <w:t xml:space="preserve">how to use </w:t>
      </w:r>
      <w:proofErr w:type="spellStart"/>
      <w:r>
        <w:t>YouSeeU</w:t>
      </w:r>
      <w:proofErr w:type="spellEnd"/>
      <w:r>
        <w:t>. For more information about</w:t>
      </w:r>
      <w:r w:rsidR="000034C8">
        <w:t xml:space="preserve"> how to use </w:t>
      </w:r>
      <w:proofErr w:type="spellStart"/>
      <w:r w:rsidR="000034C8">
        <w:t>YouSeeU’s</w:t>
      </w:r>
      <w:proofErr w:type="spellEnd"/>
      <w:r w:rsidR="000034C8">
        <w:t xml:space="preserve"> features, see</w:t>
      </w:r>
    </w:p>
    <w:p w14:paraId="3BD22066" w14:textId="77777777" w:rsidR="007430CE" w:rsidRDefault="00010E21">
      <w:pPr>
        <w:pStyle w:val="Heading2"/>
        <w:contextualSpacing w:val="0"/>
      </w:pPr>
      <w:bookmarkStart w:id="0" w:name="h.y3575dehw3vk" w:colFirst="0" w:colLast="0"/>
      <w:bookmarkEnd w:id="0"/>
      <w:r>
        <w:t>Use Cases</w:t>
      </w:r>
    </w:p>
    <w:p w14:paraId="0731B33D" w14:textId="6D4D8021" w:rsidR="007430CE" w:rsidRDefault="00642AB2">
      <w:pPr>
        <w:pStyle w:val="normal0"/>
      </w:pPr>
      <w:proofErr w:type="spellStart"/>
      <w:r>
        <w:t>YouSeeU</w:t>
      </w:r>
      <w:proofErr w:type="spellEnd"/>
      <w:r>
        <w:t xml:space="preserve"> is currently being used in the following capacities.</w:t>
      </w:r>
      <w:r w:rsidR="00D816DA">
        <w:t xml:space="preserve"> The use cases below are divided by assignment type in </w:t>
      </w:r>
      <w:proofErr w:type="spellStart"/>
      <w:r w:rsidR="00D816DA">
        <w:t>YouSeeU</w:t>
      </w:r>
      <w:proofErr w:type="spellEnd"/>
      <w:r w:rsidR="00D816DA">
        <w:t>.</w:t>
      </w:r>
    </w:p>
    <w:p w14:paraId="0EB4FFB5" w14:textId="7EC690C3" w:rsidR="00295370" w:rsidRDefault="00295370" w:rsidP="00295370">
      <w:pPr>
        <w:pStyle w:val="Heading3"/>
      </w:pPr>
      <w:r>
        <w:t>Skill</w:t>
      </w:r>
      <w:r w:rsidR="00C828B9">
        <w:t>s</w:t>
      </w:r>
      <w:r>
        <w:t xml:space="preserve"> Demonstration</w:t>
      </w:r>
    </w:p>
    <w:p w14:paraId="4D82E35F" w14:textId="16BA97F6" w:rsidR="00A121FE" w:rsidRPr="00A121FE" w:rsidRDefault="00A121FE" w:rsidP="00A121FE">
      <w:pPr>
        <w:pStyle w:val="normal0"/>
      </w:pPr>
      <w:r>
        <w:t xml:space="preserve">Students </w:t>
      </w:r>
      <w:r w:rsidR="00295370">
        <w:t xml:space="preserve">create video where </w:t>
      </w:r>
      <w:r>
        <w:t>they work wit</w:t>
      </w:r>
      <w:r w:rsidR="00295370">
        <w:t>h kids on certain behaviors. Video is shared on</w:t>
      </w:r>
      <w:r>
        <w:t xml:space="preserve"> </w:t>
      </w:r>
      <w:proofErr w:type="spellStart"/>
      <w:r>
        <w:t>YouSeeU</w:t>
      </w:r>
      <w:proofErr w:type="spellEnd"/>
      <w:r w:rsidR="00295370">
        <w:t>.</w:t>
      </w:r>
    </w:p>
    <w:p w14:paraId="13283087" w14:textId="695AB21C" w:rsidR="002B304E" w:rsidRDefault="00295370" w:rsidP="002B304E">
      <w:pPr>
        <w:pStyle w:val="Heading3"/>
      </w:pPr>
      <w:r>
        <w:t>Case Study</w:t>
      </w:r>
    </w:p>
    <w:p w14:paraId="41F71B48" w14:textId="6288C41E" w:rsidR="00A121FE" w:rsidRDefault="00295370" w:rsidP="00A121FE">
      <w:pPr>
        <w:pStyle w:val="normal0"/>
      </w:pPr>
      <w:r>
        <w:t>S</w:t>
      </w:r>
      <w:r w:rsidR="00A121FE">
        <w:t>tudents are asked to present their find</w:t>
      </w:r>
      <w:r w:rsidR="002D3501">
        <w:t>ing</w:t>
      </w:r>
      <w:r w:rsidR="00A121FE">
        <w:t>s on a case study or inquiry project</w:t>
      </w:r>
      <w:r w:rsidR="002D3501">
        <w:t>.</w:t>
      </w:r>
      <w:r w:rsidR="00D70848">
        <w:t xml:space="preserve"> This is also done in a group setting.</w:t>
      </w:r>
    </w:p>
    <w:p w14:paraId="5122B283" w14:textId="7F7BDC56" w:rsidR="00A121FE" w:rsidRDefault="002D3501" w:rsidP="004B1310">
      <w:pPr>
        <w:pStyle w:val="Heading3"/>
      </w:pPr>
      <w:r>
        <w:t>Individual presentation in a video planning and production class</w:t>
      </w:r>
    </w:p>
    <w:p w14:paraId="3B271B50" w14:textId="1C3F6EF8" w:rsidR="00A121FE" w:rsidRDefault="00A121FE" w:rsidP="00A121FE">
      <w:pPr>
        <w:pStyle w:val="normal0"/>
      </w:pPr>
      <w:r>
        <w:t>Students complete various video prod</w:t>
      </w:r>
      <w:r w:rsidR="002D3501">
        <w:t>uction/editing assign</w:t>
      </w:r>
      <w:r>
        <w:t>ments and comment on classmates</w:t>
      </w:r>
      <w:r w:rsidR="00553060">
        <w:t>’</w:t>
      </w:r>
      <w:r>
        <w:t xml:space="preserve"> projects and receive feedback from the instructor.</w:t>
      </w:r>
    </w:p>
    <w:p w14:paraId="11C8F715" w14:textId="29093906" w:rsidR="00EC7342" w:rsidRDefault="00EC7342" w:rsidP="002D3501">
      <w:pPr>
        <w:pStyle w:val="Heading3"/>
      </w:pPr>
      <w:r>
        <w:t>Q&amp;A</w:t>
      </w:r>
    </w:p>
    <w:p w14:paraId="35BEBE47" w14:textId="56370EC9" w:rsidR="002D3501" w:rsidRDefault="00AF7FB7" w:rsidP="00A121FE">
      <w:pPr>
        <w:pStyle w:val="normal0"/>
      </w:pPr>
      <w:r>
        <w:t>Here, class activities include i</w:t>
      </w:r>
      <w:r w:rsidR="00EC7342">
        <w:t xml:space="preserve">mpromptu speeches, impromptu challenges around lesson concepts, </w:t>
      </w:r>
      <w:r>
        <w:t xml:space="preserve">and </w:t>
      </w:r>
      <w:r w:rsidR="00EC7342">
        <w:t>brainstorming with feedback</w:t>
      </w:r>
      <w:r w:rsidR="006E5B8C">
        <w:t xml:space="preserve">. </w:t>
      </w:r>
      <w:r>
        <w:t>Students need</w:t>
      </w:r>
      <w:r w:rsidR="00EC7342">
        <w:t xml:space="preserve"> to be able to think on the spot about certain concepts, demonstrate their understanding of content, and receive feedback</w:t>
      </w:r>
      <w:r w:rsidR="00DC07D8">
        <w:t xml:space="preserve"> (</w:t>
      </w:r>
      <w:r w:rsidR="00DC07D8" w:rsidRPr="00DC07D8">
        <w:rPr>
          <w:b/>
        </w:rPr>
        <w:t>On the spot Q&amp;A</w:t>
      </w:r>
      <w:r w:rsidR="00DC07D8">
        <w:t xml:space="preserve"> assignment type)</w:t>
      </w:r>
      <w:r w:rsidR="002D3501">
        <w:t>.</w:t>
      </w:r>
    </w:p>
    <w:p w14:paraId="65A4D1F7" w14:textId="7F17CCD0" w:rsidR="00047D5E" w:rsidRDefault="00047D5E" w:rsidP="00047D5E">
      <w:pPr>
        <w:pStyle w:val="Heading3"/>
      </w:pPr>
      <w:r>
        <w:t>Debate</w:t>
      </w:r>
    </w:p>
    <w:p w14:paraId="192DA68A" w14:textId="551CD915" w:rsidR="00047D5E" w:rsidRPr="00047D5E" w:rsidRDefault="00047D5E" w:rsidP="00047D5E">
      <w:pPr>
        <w:pStyle w:val="normal0"/>
      </w:pPr>
      <w:r>
        <w:t>Students sign up for a controversial topic and take either a pro or a con position on that topic. They then record videos and add synced Power Point slides in order to present their side of the issue. Finally, students are required to respond to the videos of others. (</w:t>
      </w:r>
      <w:r w:rsidR="00DC07D8" w:rsidRPr="00DC07D8">
        <w:rPr>
          <w:b/>
        </w:rPr>
        <w:t>Video Presentation</w:t>
      </w:r>
      <w:r w:rsidR="00DC07D8">
        <w:t xml:space="preserve"> assignment type in </w:t>
      </w:r>
      <w:r>
        <w:t xml:space="preserve">NURS 245 – Alicia </w:t>
      </w:r>
      <w:proofErr w:type="spellStart"/>
      <w:r>
        <w:t>Swaggerty</w:t>
      </w:r>
      <w:proofErr w:type="spellEnd"/>
      <w:r>
        <w:t>)</w:t>
      </w:r>
    </w:p>
    <w:p w14:paraId="32F1D5CE" w14:textId="77777777" w:rsidR="002D3501" w:rsidRPr="00A121FE" w:rsidRDefault="002D3501" w:rsidP="00A121FE">
      <w:pPr>
        <w:pStyle w:val="normal0"/>
      </w:pPr>
    </w:p>
    <w:p w14:paraId="632EBA88" w14:textId="20981BA1" w:rsidR="007430CE" w:rsidRDefault="00010E21" w:rsidP="00425FB0">
      <w:pPr>
        <w:pStyle w:val="Heading2"/>
        <w:contextualSpacing w:val="0"/>
      </w:pPr>
      <w:bookmarkStart w:id="1" w:name="h.e16bf81bmjwi" w:colFirst="0" w:colLast="0"/>
      <w:bookmarkEnd w:id="1"/>
      <w:r>
        <w:t>Be</w:t>
      </w:r>
      <w:r w:rsidR="00346B92">
        <w:t>st Practices</w:t>
      </w:r>
    </w:p>
    <w:p w14:paraId="12B6EF91" w14:textId="65FC1E07" w:rsidR="00EB24D2" w:rsidRDefault="00707647" w:rsidP="00EB24D2">
      <w:pPr>
        <w:pStyle w:val="Heading3"/>
      </w:pPr>
      <w:r>
        <w:t>Adding students to groups</w:t>
      </w:r>
    </w:p>
    <w:p w14:paraId="7893E024" w14:textId="19534CD1" w:rsidR="00425FB0" w:rsidRDefault="00707647" w:rsidP="009B1F96">
      <w:pPr>
        <w:pStyle w:val="ListParagraph"/>
        <w:numPr>
          <w:ilvl w:val="0"/>
          <w:numId w:val="2"/>
        </w:numPr>
      </w:pPr>
      <w:r>
        <w:t>Add s</w:t>
      </w:r>
      <w:r w:rsidR="00AC4E6B">
        <w:t xml:space="preserve">tudents to groups and group projects/presentations AFTER the drop/add period and after students have had the chance to </w:t>
      </w:r>
      <w:r w:rsidR="00A8153E">
        <w:t xml:space="preserve">click on the </w:t>
      </w:r>
      <w:proofErr w:type="spellStart"/>
      <w:r w:rsidR="00A8153E">
        <w:t>YouSeeU</w:t>
      </w:r>
      <w:proofErr w:type="spellEnd"/>
      <w:r w:rsidR="00A8153E">
        <w:t xml:space="preserve"> course link</w:t>
      </w:r>
      <w:r>
        <w:t xml:space="preserve"> (thus self-registering in the </w:t>
      </w:r>
      <w:proofErr w:type="spellStart"/>
      <w:r>
        <w:t>YouSeeU</w:t>
      </w:r>
      <w:proofErr w:type="spellEnd"/>
      <w:r>
        <w:t xml:space="preserve"> course environment)</w:t>
      </w:r>
      <w:r w:rsidR="00A8153E">
        <w:t xml:space="preserve">, </w:t>
      </w:r>
      <w:r>
        <w:t xml:space="preserve">in order to prevent problems with team balancing in the </w:t>
      </w:r>
      <w:proofErr w:type="spellStart"/>
      <w:r>
        <w:t>YouS</w:t>
      </w:r>
      <w:r w:rsidR="009B1F96">
        <w:t>eeU</w:t>
      </w:r>
      <w:proofErr w:type="spellEnd"/>
      <w:r w:rsidR="009B1F96">
        <w:t xml:space="preserve"> environment. Accordingly, g</w:t>
      </w:r>
      <w:r>
        <w:t xml:space="preserve">roups in ANGEL are not connected to groups in </w:t>
      </w:r>
      <w:proofErr w:type="spellStart"/>
      <w:r>
        <w:t>YouSeeU</w:t>
      </w:r>
      <w:proofErr w:type="spellEnd"/>
      <w:r>
        <w:t>. This is a suggestion only in ord</w:t>
      </w:r>
      <w:r w:rsidR="009B1F96">
        <w:t>er to prevent technical difficulties and additional work – the design and teaching philosophies in your courses may dictate otherwise. Regardless, understand the limitations and plan accordingly.</w:t>
      </w:r>
    </w:p>
    <w:p w14:paraId="19E826C3" w14:textId="6ABA3F2D" w:rsidR="009B1F96" w:rsidRPr="00425FB0" w:rsidRDefault="009B1F96" w:rsidP="009B1F96">
      <w:pPr>
        <w:pStyle w:val="ListParagraph"/>
        <w:numPr>
          <w:ilvl w:val="0"/>
          <w:numId w:val="2"/>
        </w:numPr>
      </w:pPr>
      <w:r>
        <w:t xml:space="preserve">Students have no way of seeing who else is in their group within the </w:t>
      </w:r>
      <w:proofErr w:type="spellStart"/>
      <w:r>
        <w:t>YouSeeU</w:t>
      </w:r>
      <w:proofErr w:type="spellEnd"/>
      <w:r>
        <w:t xml:space="preserve"> environment. Have a plan to share this information with them.</w:t>
      </w:r>
    </w:p>
    <w:p w14:paraId="0F114055" w14:textId="08F5F212" w:rsidR="00EB24D2" w:rsidRDefault="0006264C" w:rsidP="00EB24D2">
      <w:pPr>
        <w:pStyle w:val="Heading3"/>
      </w:pPr>
      <w:r>
        <w:t>Student Onboarding</w:t>
      </w:r>
    </w:p>
    <w:p w14:paraId="6D133395" w14:textId="77777777" w:rsidR="001546D9" w:rsidRDefault="00143AC6" w:rsidP="0006264C">
      <w:pPr>
        <w:pStyle w:val="normal0"/>
        <w:numPr>
          <w:ilvl w:val="0"/>
          <w:numId w:val="3"/>
        </w:numPr>
      </w:pPr>
      <w:r>
        <w:t xml:space="preserve">As with any third party technology outside the LMS/CMS, </w:t>
      </w:r>
      <w:r w:rsidR="000421CD">
        <w:t xml:space="preserve">students new to </w:t>
      </w:r>
      <w:proofErr w:type="spellStart"/>
      <w:r w:rsidR="000421CD">
        <w:t>YouSeeU</w:t>
      </w:r>
      <w:proofErr w:type="spellEnd"/>
      <w:r w:rsidR="000421CD">
        <w:t xml:space="preserve"> will need time to adjust to and get comfortable with the tool. There are several tutorials offered by </w:t>
      </w:r>
      <w:proofErr w:type="spellStart"/>
      <w:r w:rsidR="000421CD">
        <w:t>Y</w:t>
      </w:r>
      <w:r w:rsidR="001546D9">
        <w:t>ouSeeU</w:t>
      </w:r>
      <w:proofErr w:type="spellEnd"/>
      <w:r w:rsidR="001546D9">
        <w:t xml:space="preserve"> that can help with this.</w:t>
      </w:r>
    </w:p>
    <w:p w14:paraId="6D8B02C3" w14:textId="14AEBD83" w:rsidR="0006264C" w:rsidRDefault="000421CD" w:rsidP="0006264C">
      <w:pPr>
        <w:pStyle w:val="normal0"/>
        <w:numPr>
          <w:ilvl w:val="0"/>
          <w:numId w:val="3"/>
        </w:numPr>
      </w:pPr>
      <w:r>
        <w:t xml:space="preserve">It is recommended that </w:t>
      </w:r>
      <w:r w:rsidR="00C907A7">
        <w:t xml:space="preserve">a low-stakes introductory assignment, to be completed within </w:t>
      </w:r>
      <w:r w:rsidR="001546D9">
        <w:t xml:space="preserve">the </w:t>
      </w:r>
      <w:proofErr w:type="spellStart"/>
      <w:r w:rsidR="00C907A7">
        <w:t>YouSeeU</w:t>
      </w:r>
      <w:proofErr w:type="spellEnd"/>
      <w:r w:rsidR="001546D9">
        <w:t xml:space="preserve"> environment</w:t>
      </w:r>
      <w:r w:rsidR="00C907A7">
        <w:t>, be added to the class work.</w:t>
      </w:r>
      <w:r w:rsidR="001546D9">
        <w:t xml:space="preserve"> An example of this might be a short two-minute video where a student is to explain what she hopes to get out of the class.</w:t>
      </w:r>
    </w:p>
    <w:p w14:paraId="0EA9111A" w14:textId="0701C301" w:rsidR="001546D9" w:rsidRDefault="001546D9" w:rsidP="001546D9">
      <w:pPr>
        <w:pStyle w:val="Heading3"/>
      </w:pPr>
      <w:r>
        <w:t xml:space="preserve">Use </w:t>
      </w:r>
      <w:proofErr w:type="spellStart"/>
      <w:r>
        <w:t>YouSeeU</w:t>
      </w:r>
      <w:proofErr w:type="spellEnd"/>
      <w:r>
        <w:t xml:space="preserve"> features for better student engagement</w:t>
      </w:r>
    </w:p>
    <w:p w14:paraId="0CBA414E" w14:textId="248AE14C" w:rsidR="001546D9" w:rsidRDefault="001546D9" w:rsidP="001546D9">
      <w:pPr>
        <w:pStyle w:val="normal0"/>
      </w:pPr>
      <w:r>
        <w:t xml:space="preserve">Use the features of </w:t>
      </w:r>
      <w:proofErr w:type="spellStart"/>
      <w:r>
        <w:t>YouSeeU</w:t>
      </w:r>
      <w:proofErr w:type="spellEnd"/>
      <w:r>
        <w:t xml:space="preserve"> </w:t>
      </w:r>
      <w:r w:rsidR="00E80BC3">
        <w:t xml:space="preserve">to their max in order to increase student engagement. </w:t>
      </w:r>
      <w:r w:rsidR="00273423">
        <w:t>Some ideas:</w:t>
      </w:r>
    </w:p>
    <w:p w14:paraId="2AE8156E" w14:textId="4EC0EFAB" w:rsidR="00273423" w:rsidRDefault="00273423" w:rsidP="00273423">
      <w:pPr>
        <w:pStyle w:val="normal0"/>
        <w:numPr>
          <w:ilvl w:val="0"/>
          <w:numId w:val="5"/>
        </w:numPr>
      </w:pPr>
      <w:r>
        <w:t>Allow student commenting on one another’s projects. Allow timed comments</w:t>
      </w:r>
      <w:r w:rsidR="00DC07D8">
        <w:t xml:space="preserve"> for best effect.</w:t>
      </w:r>
    </w:p>
    <w:p w14:paraId="720CDB8C" w14:textId="724F6F9C" w:rsidR="00B64377" w:rsidRDefault="00B64377" w:rsidP="00273423">
      <w:pPr>
        <w:pStyle w:val="normal0"/>
        <w:numPr>
          <w:ilvl w:val="0"/>
          <w:numId w:val="5"/>
        </w:numPr>
      </w:pPr>
      <w:r>
        <w:t>Use team-based peer review with a rubric for targeted feedback</w:t>
      </w:r>
    </w:p>
    <w:p w14:paraId="1514726A" w14:textId="4C761B42" w:rsidR="00C37876" w:rsidRDefault="00C37876" w:rsidP="00C37876">
      <w:pPr>
        <w:pStyle w:val="Heading3"/>
      </w:pPr>
      <w:r>
        <w:t>Explain activities clearly</w:t>
      </w:r>
    </w:p>
    <w:p w14:paraId="01AE2555" w14:textId="1D98DE06" w:rsidR="00C37876" w:rsidRPr="00C37876" w:rsidRDefault="00C37876" w:rsidP="00C37876">
      <w:pPr>
        <w:pStyle w:val="normal0"/>
      </w:pPr>
      <w:r>
        <w:t>In order to minimize student confusion, take the time to explain expectations</w:t>
      </w:r>
      <w:r w:rsidR="004552C2">
        <w:t xml:space="preserve"> and functionality</w:t>
      </w:r>
      <w:r>
        <w:t xml:space="preserve"> for each assignment, preferably within </w:t>
      </w:r>
      <w:r w:rsidR="004552C2">
        <w:t>the activity description itself. Features like peer commenting and grading method/rubric are not immediately apparent from the student perspective.</w:t>
      </w:r>
    </w:p>
    <w:p w14:paraId="0EE966AD" w14:textId="53313AAB" w:rsidR="00B64377" w:rsidRDefault="00B64377" w:rsidP="00B64377">
      <w:pPr>
        <w:pStyle w:val="Heading3"/>
      </w:pPr>
      <w:r>
        <w:t>Video Editing</w:t>
      </w:r>
    </w:p>
    <w:p w14:paraId="1741AA37" w14:textId="53A6A7A4" w:rsidR="00916C57" w:rsidRPr="00916C57" w:rsidRDefault="00916C57" w:rsidP="00916C57">
      <w:pPr>
        <w:pStyle w:val="normal0"/>
      </w:pPr>
      <w:r>
        <w:t xml:space="preserve">Though </w:t>
      </w:r>
      <w:proofErr w:type="spellStart"/>
      <w:r>
        <w:t>YouSeeU</w:t>
      </w:r>
      <w:proofErr w:type="spellEnd"/>
      <w:r>
        <w:t xml:space="preserve"> is an optimal environment for sharing and submitting video-based assignments, it does not include advanced tools for editing. </w:t>
      </w:r>
      <w:proofErr w:type="gramStart"/>
      <w:r>
        <w:t xml:space="preserve">Where editing video is a primary objective of a class assignment, students should be directed to use iMovie, Windows Movie Maker, or similar tools for editing video before uploading them to the </w:t>
      </w:r>
      <w:proofErr w:type="spellStart"/>
      <w:r>
        <w:t>YouSeeU</w:t>
      </w:r>
      <w:proofErr w:type="spellEnd"/>
      <w:r>
        <w:t xml:space="preserve"> environment.</w:t>
      </w:r>
      <w:proofErr w:type="gramEnd"/>
    </w:p>
    <w:p w14:paraId="2B14ACAD" w14:textId="22A49973" w:rsidR="00B64377" w:rsidRDefault="00B64377" w:rsidP="00B64377">
      <w:pPr>
        <w:pStyle w:val="Heading3"/>
      </w:pPr>
      <w:r>
        <w:t>Alternative to ANGEL Drop Boxes for large assignments</w:t>
      </w:r>
    </w:p>
    <w:p w14:paraId="3B7A1B57" w14:textId="065D8143" w:rsidR="00916C57" w:rsidRPr="00916C57" w:rsidRDefault="00916C57" w:rsidP="00916C57">
      <w:pPr>
        <w:pStyle w:val="normal0"/>
      </w:pPr>
      <w:r>
        <w:t>Video files are notoriously large, and wh</w:t>
      </w:r>
      <w:r w:rsidR="00AC7718">
        <w:t xml:space="preserve">en </w:t>
      </w:r>
      <w:proofErr w:type="gramStart"/>
      <w:r w:rsidR="00AC7718">
        <w:t>ANGEL drop boxes are used by</w:t>
      </w:r>
      <w:r>
        <w:t xml:space="preserve"> students to submit them</w:t>
      </w:r>
      <w:proofErr w:type="gramEnd"/>
      <w:r>
        <w:t>, your ANGEL class space is in danger of approaching</w:t>
      </w:r>
      <w:r w:rsidR="004B1310">
        <w:t xml:space="preserve"> or exceeding</w:t>
      </w:r>
      <w:r>
        <w:t xml:space="preserve"> the 1 GB size limit. Consider </w:t>
      </w:r>
      <w:proofErr w:type="spellStart"/>
      <w:r>
        <w:t>YouSeeU</w:t>
      </w:r>
      <w:proofErr w:type="spellEnd"/>
      <w:r>
        <w:t xml:space="preserve"> in order to mitigate this problem.</w:t>
      </w:r>
    </w:p>
    <w:p w14:paraId="23DDA844" w14:textId="77777777" w:rsidR="007430CE" w:rsidRDefault="00010E21">
      <w:pPr>
        <w:pStyle w:val="Heading2"/>
        <w:contextualSpacing w:val="0"/>
      </w:pPr>
      <w:bookmarkStart w:id="2" w:name="h.t5b00ewhib0x" w:colFirst="0" w:colLast="0"/>
      <w:bookmarkEnd w:id="2"/>
      <w:r>
        <w:t>Conclusion</w:t>
      </w:r>
    </w:p>
    <w:p w14:paraId="098CF2B4" w14:textId="301CBD9F" w:rsidR="007430CE" w:rsidRDefault="004B1310">
      <w:pPr>
        <w:pStyle w:val="normal0"/>
      </w:pPr>
      <w:proofErr w:type="spellStart"/>
      <w:r>
        <w:t>YouSeeU</w:t>
      </w:r>
      <w:proofErr w:type="spellEnd"/>
      <w:r>
        <w:t xml:space="preserve"> has seen robust usage in World Campus classes</w:t>
      </w:r>
      <w:r w:rsidR="001263DB">
        <w:t>.</w:t>
      </w:r>
      <w:r>
        <w:t xml:space="preserve"> The breadth of use cases described here </w:t>
      </w:r>
      <w:r w:rsidR="00344294">
        <w:t>reflects well the breadth of possible ways to use Yammer, including individual video, group presentations, an</w:t>
      </w:r>
      <w:r w:rsidR="00E5477A">
        <w:t>d Q&amp;A. One “beta” application currently in</w:t>
      </w:r>
      <w:r w:rsidR="00344294">
        <w:t xml:space="preserve"> </w:t>
      </w:r>
      <w:proofErr w:type="spellStart"/>
      <w:r w:rsidR="00344294">
        <w:t>YouSeeU</w:t>
      </w:r>
      <w:proofErr w:type="spellEnd"/>
      <w:r w:rsidR="00344294">
        <w:t xml:space="preserve"> </w:t>
      </w:r>
      <w:r w:rsidR="00E5477A">
        <w:t xml:space="preserve">that is </w:t>
      </w:r>
      <w:r w:rsidR="00344294">
        <w:t>not reflected in these use cases is Student Con</w:t>
      </w:r>
      <w:r w:rsidR="00E5477A">
        <w:t>versations. Since there is no documentation available yet for this feature, and since our own internal testing has reveal</w:t>
      </w:r>
      <w:r w:rsidR="00AC7718">
        <w:t>ed</w:t>
      </w:r>
      <w:r w:rsidR="00E5477A">
        <w:t xml:space="preserve"> significant problems, we cannot yet recommend its use in World Campus classes.</w:t>
      </w:r>
    </w:p>
    <w:p w14:paraId="5B355B1E" w14:textId="77777777" w:rsidR="00E5477A" w:rsidRDefault="00E5477A">
      <w:pPr>
        <w:pStyle w:val="normal0"/>
      </w:pPr>
    </w:p>
    <w:p w14:paraId="6E6AB7D9" w14:textId="49DA7627" w:rsidR="00E5477A" w:rsidRDefault="00E5477A">
      <w:pPr>
        <w:pStyle w:val="normal0"/>
      </w:pPr>
      <w:r>
        <w:t xml:space="preserve">However, for applications similar to the use cases described above, </w:t>
      </w:r>
      <w:r w:rsidR="00AC7718">
        <w:t xml:space="preserve">we can heartily recommend that </w:t>
      </w:r>
      <w:proofErr w:type="spellStart"/>
      <w:r w:rsidR="00AC7718">
        <w:t>YouSeeU</w:t>
      </w:r>
      <w:proofErr w:type="spellEnd"/>
      <w:r w:rsidR="00AC7718">
        <w:t xml:space="preserve"> be considered in World Campus courses going forward. It is supported already by our Help Desk, and</w:t>
      </w:r>
      <w:r w:rsidR="00470C37">
        <w:t xml:space="preserve"> performs strongly in an accessibility evaluation. </w:t>
      </w:r>
      <w:bookmarkStart w:id="3" w:name="_GoBack"/>
      <w:bookmarkEnd w:id="3"/>
    </w:p>
    <w:p w14:paraId="7F478721" w14:textId="77777777" w:rsidR="000400C5" w:rsidRDefault="0076647E" w:rsidP="000400C5">
      <w:pPr>
        <w:pStyle w:val="Heading2"/>
        <w:contextualSpacing w:val="0"/>
      </w:pPr>
      <w:r>
        <w:t>Thank you</w:t>
      </w:r>
    </w:p>
    <w:p w14:paraId="7617EF7A" w14:textId="111C8A11" w:rsidR="006C3998" w:rsidRPr="006C3998" w:rsidRDefault="004A626E" w:rsidP="006C3998">
      <w:pPr>
        <w:pStyle w:val="normal0"/>
        <w:rPr>
          <w:rFonts w:eastAsia="Times New Roman"/>
          <w:sz w:val="23"/>
          <w:szCs w:val="23"/>
        </w:rPr>
      </w:pPr>
      <w:r>
        <w:rPr>
          <w:rFonts w:eastAsia="Times New Roman"/>
          <w:sz w:val="23"/>
          <w:szCs w:val="23"/>
        </w:rPr>
        <w:t xml:space="preserve">Special thanks to Amanda Quinton, Linus </w:t>
      </w:r>
      <w:proofErr w:type="spellStart"/>
      <w:r>
        <w:rPr>
          <w:rFonts w:eastAsia="Times New Roman"/>
          <w:sz w:val="23"/>
          <w:szCs w:val="23"/>
        </w:rPr>
        <w:t>Mockus</w:t>
      </w:r>
      <w:proofErr w:type="spellEnd"/>
      <w:r>
        <w:rPr>
          <w:rFonts w:eastAsia="Times New Roman"/>
          <w:sz w:val="23"/>
          <w:szCs w:val="23"/>
        </w:rPr>
        <w:t xml:space="preserve">, </w:t>
      </w:r>
      <w:r w:rsidR="00B64377">
        <w:rPr>
          <w:rFonts w:eastAsia="Times New Roman"/>
          <w:sz w:val="23"/>
          <w:szCs w:val="23"/>
        </w:rPr>
        <w:t xml:space="preserve">John </w:t>
      </w:r>
      <w:proofErr w:type="spellStart"/>
      <w:r w:rsidR="00B64377">
        <w:rPr>
          <w:rFonts w:eastAsia="Times New Roman"/>
          <w:sz w:val="23"/>
          <w:szCs w:val="23"/>
        </w:rPr>
        <w:t>Haubrick</w:t>
      </w:r>
      <w:proofErr w:type="spellEnd"/>
      <w:r w:rsidR="00B64377">
        <w:rPr>
          <w:rFonts w:eastAsia="Times New Roman"/>
          <w:sz w:val="23"/>
          <w:szCs w:val="23"/>
        </w:rPr>
        <w:t xml:space="preserve">, Alicia </w:t>
      </w:r>
      <w:proofErr w:type="spellStart"/>
      <w:r w:rsidR="00B64377">
        <w:rPr>
          <w:rFonts w:eastAsia="Times New Roman"/>
          <w:sz w:val="23"/>
          <w:szCs w:val="23"/>
        </w:rPr>
        <w:t>Swaggerty</w:t>
      </w:r>
      <w:proofErr w:type="spellEnd"/>
      <w:r w:rsidR="00B64377">
        <w:rPr>
          <w:rFonts w:eastAsia="Times New Roman"/>
          <w:sz w:val="23"/>
          <w:szCs w:val="23"/>
        </w:rPr>
        <w:t xml:space="preserve">, Pierce </w:t>
      </w:r>
      <w:proofErr w:type="spellStart"/>
      <w:r w:rsidR="00B64377">
        <w:rPr>
          <w:rFonts w:eastAsia="Times New Roman"/>
          <w:sz w:val="23"/>
          <w:szCs w:val="23"/>
        </w:rPr>
        <w:t>Sanute</w:t>
      </w:r>
      <w:proofErr w:type="spellEnd"/>
      <w:r w:rsidR="00B64377">
        <w:rPr>
          <w:rFonts w:eastAsia="Times New Roman"/>
          <w:sz w:val="23"/>
          <w:szCs w:val="23"/>
        </w:rPr>
        <w:t>, and Joe Scott for their contributions to this resource.</w:t>
      </w:r>
    </w:p>
    <w:p w14:paraId="0F4B0A24" w14:textId="428ACD69" w:rsidR="002A18D0" w:rsidRDefault="002A18D0">
      <w:r>
        <w:br w:type="page"/>
      </w:r>
    </w:p>
    <w:p w14:paraId="61F707DD" w14:textId="4B6B1030" w:rsidR="006C3998" w:rsidRDefault="00C13417" w:rsidP="00C13417">
      <w:pPr>
        <w:pStyle w:val="Heading2"/>
      </w:pPr>
      <w:r>
        <w:lastRenderedPageBreak/>
        <w:t>Supplement: Decision Tool for Course Designers</w:t>
      </w:r>
      <w:r w:rsidR="002A18D0">
        <w:t xml:space="preserve"> </w:t>
      </w:r>
    </w:p>
    <w:p w14:paraId="2E328A1E" w14:textId="77777777" w:rsidR="00C13417" w:rsidRPr="00C13417" w:rsidRDefault="00C13417" w:rsidP="00C13417">
      <w:pPr>
        <w:pStyle w:val="normal0"/>
      </w:pPr>
    </w:p>
    <w:sectPr w:rsidR="00C13417" w:rsidRPr="00C13417" w:rsidSect="00BE2403">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32423" w14:textId="77777777" w:rsidR="00C37876" w:rsidRDefault="00C37876" w:rsidP="00010E21">
      <w:pPr>
        <w:spacing w:line="240" w:lineRule="auto"/>
      </w:pPr>
      <w:r>
        <w:separator/>
      </w:r>
    </w:p>
  </w:endnote>
  <w:endnote w:type="continuationSeparator" w:id="0">
    <w:p w14:paraId="34E8CFD4" w14:textId="77777777" w:rsidR="00C37876" w:rsidRDefault="00C37876" w:rsidP="00010E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 w:name="Times">
    <w:panose1 w:val="02000500000000000000"/>
    <w:charset w:val="00"/>
    <w:family w:val="auto"/>
    <w:pitch w:val="variable"/>
    <w:sig w:usb0="00000003" w:usb1="00000000" w:usb2="00000000" w:usb3="00000000" w:csb0="00000001" w:csb1="00000000"/>
  </w:font>
  <w:font w:name="Avenir Book">
    <w:altName w:val="Didot"/>
    <w:panose1 w:val="02000503020000020003"/>
    <w:charset w:val="00"/>
    <w:family w:val="auto"/>
    <w:pitch w:val="variable"/>
    <w:sig w:usb0="800000AF" w:usb1="5000204A" w:usb2="00000000" w:usb3="00000000" w:csb0="0000009B"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E769D" w14:textId="77777777" w:rsidR="00C37876" w:rsidRDefault="00C37876" w:rsidP="00010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B9288C" w14:textId="77777777" w:rsidR="00C37876" w:rsidRDefault="00C37876" w:rsidP="00010E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B0754" w14:textId="77777777" w:rsidR="00C37876" w:rsidRDefault="00C37876" w:rsidP="00010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77EA">
      <w:rPr>
        <w:rStyle w:val="PageNumber"/>
        <w:noProof/>
      </w:rPr>
      <w:t>2</w:t>
    </w:r>
    <w:r>
      <w:rPr>
        <w:rStyle w:val="PageNumber"/>
      </w:rPr>
      <w:fldChar w:fldCharType="end"/>
    </w:r>
  </w:p>
  <w:p w14:paraId="7BB5198C" w14:textId="6AE4E388" w:rsidR="00C37876" w:rsidRDefault="00C37876" w:rsidP="00010E21">
    <w:pPr>
      <w:pStyle w:val="Footer"/>
      <w:ind w:right="360"/>
    </w:pPr>
    <w:proofErr w:type="spellStart"/>
    <w:r>
      <w:t>YouSeeU</w:t>
    </w:r>
    <w:proofErr w:type="spellEnd"/>
    <w:r>
      <w:t xml:space="preserve"> Use Cases and Best Practices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37488" w14:textId="77777777" w:rsidR="00C37876" w:rsidRDefault="00C37876" w:rsidP="001B10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77EA">
      <w:rPr>
        <w:rStyle w:val="PageNumber"/>
        <w:noProof/>
      </w:rPr>
      <w:t>1</w:t>
    </w:r>
    <w:r>
      <w:rPr>
        <w:rStyle w:val="PageNumber"/>
      </w:rPr>
      <w:fldChar w:fldCharType="end"/>
    </w:r>
  </w:p>
  <w:p w14:paraId="29EA6983" w14:textId="0FE10ADE" w:rsidR="00C37876" w:rsidRDefault="00C37876" w:rsidP="009A5198">
    <w:pPr>
      <w:pStyle w:val="Footer"/>
      <w:ind w:right="360"/>
    </w:pPr>
    <w:proofErr w:type="spellStart"/>
    <w:r>
      <w:t>YouSeeU</w:t>
    </w:r>
    <w:proofErr w:type="spellEnd"/>
    <w:r>
      <w:t xml:space="preserve"> Use Cases and Best Practices</w:t>
    </w:r>
    <w:r>
      <w:tab/>
    </w:r>
    <w: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0D36E" w14:textId="77777777" w:rsidR="00C37876" w:rsidRDefault="00C37876" w:rsidP="00010E21">
      <w:pPr>
        <w:spacing w:line="240" w:lineRule="auto"/>
      </w:pPr>
      <w:r>
        <w:separator/>
      </w:r>
    </w:p>
  </w:footnote>
  <w:footnote w:type="continuationSeparator" w:id="0">
    <w:p w14:paraId="38B53011" w14:textId="77777777" w:rsidR="00C37876" w:rsidRDefault="00C37876" w:rsidP="00010E2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232E3" w14:textId="77777777" w:rsidR="00C37876" w:rsidRPr="00A37021" w:rsidRDefault="00C37876" w:rsidP="008A6DAB">
    <w:pPr>
      <w:pStyle w:val="Header"/>
      <w:jc w:val="right"/>
      <w:rPr>
        <w:rFonts w:ascii="Avenir Book" w:hAnsi="Avenir Book"/>
      </w:rPr>
    </w:pPr>
    <w:r w:rsidRPr="00A37021">
      <w:rPr>
        <w:rFonts w:ascii="Avenir Book" w:hAnsi="Avenir Book"/>
      </w:rPr>
      <w:t>World Campus Learning Design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DC855" w14:textId="77777777" w:rsidR="00C37876" w:rsidRDefault="00C37876">
    <w:pPr>
      <w:pStyle w:val="Header"/>
    </w:pPr>
    <w:r>
      <w:rPr>
        <w:noProof/>
      </w:rPr>
      <w:drawing>
        <wp:inline distT="0" distB="0" distL="0" distR="0" wp14:anchorId="7AEE3B9B" wp14:editId="2071ABB0">
          <wp:extent cx="5937013" cy="749746"/>
          <wp:effectExtent l="0" t="0" r="698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Header.jpg"/>
                  <pic:cNvPicPr/>
                </pic:nvPicPr>
                <pic:blipFill>
                  <a:blip r:embed="rId1">
                    <a:extLst>
                      <a:ext uri="{28A0092B-C50C-407E-A947-70E740481C1C}">
                        <a14:useLocalDpi xmlns:a14="http://schemas.microsoft.com/office/drawing/2010/main" val="0"/>
                      </a:ext>
                    </a:extLst>
                  </a:blip>
                  <a:stretch>
                    <a:fillRect/>
                  </a:stretch>
                </pic:blipFill>
                <pic:spPr>
                  <a:xfrm>
                    <a:off x="0" y="0"/>
                    <a:ext cx="5937013" cy="74974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617C7"/>
    <w:multiLevelType w:val="hybridMultilevel"/>
    <w:tmpl w:val="E866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593D01"/>
    <w:multiLevelType w:val="hybridMultilevel"/>
    <w:tmpl w:val="22A6A99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5E536606"/>
    <w:multiLevelType w:val="hybridMultilevel"/>
    <w:tmpl w:val="6130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67122D"/>
    <w:multiLevelType w:val="hybridMultilevel"/>
    <w:tmpl w:val="DE80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F02227"/>
    <w:multiLevelType w:val="hybridMultilevel"/>
    <w:tmpl w:val="E438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02F66"/>
    <w:rsid w:val="000034C8"/>
    <w:rsid w:val="00010E21"/>
    <w:rsid w:val="000400C5"/>
    <w:rsid w:val="000421CD"/>
    <w:rsid w:val="0004560F"/>
    <w:rsid w:val="00047D5E"/>
    <w:rsid w:val="0006264C"/>
    <w:rsid w:val="001263DB"/>
    <w:rsid w:val="00143AC6"/>
    <w:rsid w:val="001546D9"/>
    <w:rsid w:val="001B100C"/>
    <w:rsid w:val="002704B9"/>
    <w:rsid w:val="00273423"/>
    <w:rsid w:val="0029159A"/>
    <w:rsid w:val="00295370"/>
    <w:rsid w:val="002A18D0"/>
    <w:rsid w:val="002B304E"/>
    <w:rsid w:val="002D3501"/>
    <w:rsid w:val="002F3078"/>
    <w:rsid w:val="00302F66"/>
    <w:rsid w:val="00344294"/>
    <w:rsid w:val="00346B92"/>
    <w:rsid w:val="00407B67"/>
    <w:rsid w:val="004212FF"/>
    <w:rsid w:val="00425FB0"/>
    <w:rsid w:val="004552C2"/>
    <w:rsid w:val="00470C37"/>
    <w:rsid w:val="004A626E"/>
    <w:rsid w:val="004A69C3"/>
    <w:rsid w:val="004B05D8"/>
    <w:rsid w:val="004B1310"/>
    <w:rsid w:val="00511C8D"/>
    <w:rsid w:val="00553060"/>
    <w:rsid w:val="005712A7"/>
    <w:rsid w:val="00590670"/>
    <w:rsid w:val="005D3BAD"/>
    <w:rsid w:val="005E4CCF"/>
    <w:rsid w:val="00642AB2"/>
    <w:rsid w:val="006C3998"/>
    <w:rsid w:val="006E5B8C"/>
    <w:rsid w:val="00707647"/>
    <w:rsid w:val="007152DA"/>
    <w:rsid w:val="007430CE"/>
    <w:rsid w:val="0076647E"/>
    <w:rsid w:val="008613E8"/>
    <w:rsid w:val="008A6DAB"/>
    <w:rsid w:val="008C4903"/>
    <w:rsid w:val="00916C57"/>
    <w:rsid w:val="009A5198"/>
    <w:rsid w:val="009B15BB"/>
    <w:rsid w:val="009B1F96"/>
    <w:rsid w:val="00A121FE"/>
    <w:rsid w:val="00A37021"/>
    <w:rsid w:val="00A8153E"/>
    <w:rsid w:val="00AC4E6B"/>
    <w:rsid w:val="00AC7718"/>
    <w:rsid w:val="00AF6C04"/>
    <w:rsid w:val="00AF7FB7"/>
    <w:rsid w:val="00B64377"/>
    <w:rsid w:val="00B80DE6"/>
    <w:rsid w:val="00BD77EA"/>
    <w:rsid w:val="00BE2403"/>
    <w:rsid w:val="00C13417"/>
    <w:rsid w:val="00C37876"/>
    <w:rsid w:val="00C40038"/>
    <w:rsid w:val="00C828B9"/>
    <w:rsid w:val="00C907A7"/>
    <w:rsid w:val="00CE0A88"/>
    <w:rsid w:val="00D70848"/>
    <w:rsid w:val="00D816DA"/>
    <w:rsid w:val="00DC07D8"/>
    <w:rsid w:val="00E17937"/>
    <w:rsid w:val="00E5477A"/>
    <w:rsid w:val="00E80BC3"/>
    <w:rsid w:val="00EB24D2"/>
    <w:rsid w:val="00EC7342"/>
    <w:rsid w:val="00F82F7B"/>
    <w:rsid w:val="00F96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EF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010E2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010E21"/>
    <w:pPr>
      <w:tabs>
        <w:tab w:val="center" w:pos="4320"/>
        <w:tab w:val="right" w:pos="8640"/>
      </w:tabs>
      <w:spacing w:line="240" w:lineRule="auto"/>
    </w:pPr>
  </w:style>
  <w:style w:type="character" w:customStyle="1" w:styleId="HeaderChar">
    <w:name w:val="Header Char"/>
    <w:basedOn w:val="DefaultParagraphFont"/>
    <w:link w:val="Header"/>
    <w:uiPriority w:val="99"/>
    <w:rsid w:val="00010E21"/>
  </w:style>
  <w:style w:type="paragraph" w:styleId="Footer">
    <w:name w:val="footer"/>
    <w:basedOn w:val="Normal"/>
    <w:link w:val="FooterChar"/>
    <w:uiPriority w:val="99"/>
    <w:unhideWhenUsed/>
    <w:rsid w:val="00010E21"/>
    <w:pPr>
      <w:tabs>
        <w:tab w:val="center" w:pos="4320"/>
        <w:tab w:val="right" w:pos="8640"/>
      </w:tabs>
      <w:spacing w:line="240" w:lineRule="auto"/>
    </w:pPr>
  </w:style>
  <w:style w:type="character" w:customStyle="1" w:styleId="FooterChar">
    <w:name w:val="Footer Char"/>
    <w:basedOn w:val="DefaultParagraphFont"/>
    <w:link w:val="Footer"/>
    <w:uiPriority w:val="99"/>
    <w:rsid w:val="00010E21"/>
  </w:style>
  <w:style w:type="paragraph" w:styleId="BalloonText">
    <w:name w:val="Balloon Text"/>
    <w:basedOn w:val="Normal"/>
    <w:link w:val="BalloonTextChar"/>
    <w:uiPriority w:val="99"/>
    <w:semiHidden/>
    <w:unhideWhenUsed/>
    <w:rsid w:val="00010E2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E21"/>
    <w:rPr>
      <w:rFonts w:ascii="Lucida Grande" w:hAnsi="Lucida Grande" w:cs="Lucida Grande"/>
      <w:sz w:val="18"/>
      <w:szCs w:val="18"/>
    </w:rPr>
  </w:style>
  <w:style w:type="character" w:styleId="PageNumber">
    <w:name w:val="page number"/>
    <w:basedOn w:val="DefaultParagraphFont"/>
    <w:uiPriority w:val="99"/>
    <w:semiHidden/>
    <w:unhideWhenUsed/>
    <w:rsid w:val="00010E21"/>
  </w:style>
  <w:style w:type="character" w:customStyle="1" w:styleId="Heading7Char">
    <w:name w:val="Heading 7 Char"/>
    <w:basedOn w:val="DefaultParagraphFont"/>
    <w:link w:val="Heading7"/>
    <w:uiPriority w:val="9"/>
    <w:rsid w:val="00010E21"/>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unhideWhenUsed/>
    <w:qFormat/>
    <w:rsid w:val="005E4CCF"/>
    <w:pPr>
      <w:spacing w:before="480"/>
      <w:contextualSpacing w:val="0"/>
      <w:outlineLvl w:val="9"/>
    </w:pPr>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unhideWhenUsed/>
    <w:rsid w:val="005E4CCF"/>
    <w:rPr>
      <w:rFonts w:asciiTheme="minorHAnsi" w:hAnsiTheme="minorHAnsi"/>
      <w:b/>
      <w:smallCaps/>
      <w:szCs w:val="22"/>
    </w:rPr>
  </w:style>
  <w:style w:type="paragraph" w:styleId="TOC3">
    <w:name w:val="toc 3"/>
    <w:basedOn w:val="Normal"/>
    <w:next w:val="Normal"/>
    <w:autoRedefine/>
    <w:uiPriority w:val="39"/>
    <w:unhideWhenUsed/>
    <w:rsid w:val="005E4CCF"/>
    <w:rPr>
      <w:rFonts w:asciiTheme="minorHAnsi" w:hAnsiTheme="minorHAnsi"/>
      <w:smallCaps/>
      <w:szCs w:val="22"/>
    </w:rPr>
  </w:style>
  <w:style w:type="paragraph" w:styleId="TOC1">
    <w:name w:val="toc 1"/>
    <w:basedOn w:val="Normal"/>
    <w:next w:val="Normal"/>
    <w:autoRedefine/>
    <w:uiPriority w:val="39"/>
    <w:semiHidden/>
    <w:unhideWhenUsed/>
    <w:rsid w:val="005E4CCF"/>
    <w:pPr>
      <w:spacing w:before="240" w:after="120"/>
    </w:pPr>
    <w:rPr>
      <w:rFonts w:asciiTheme="minorHAnsi" w:hAnsiTheme="minorHAnsi"/>
      <w:b/>
      <w:caps/>
      <w:szCs w:val="22"/>
      <w:u w:val="single"/>
    </w:rPr>
  </w:style>
  <w:style w:type="paragraph" w:styleId="TOC4">
    <w:name w:val="toc 4"/>
    <w:basedOn w:val="Normal"/>
    <w:next w:val="Normal"/>
    <w:autoRedefine/>
    <w:uiPriority w:val="39"/>
    <w:semiHidden/>
    <w:unhideWhenUsed/>
    <w:rsid w:val="005E4CCF"/>
    <w:rPr>
      <w:rFonts w:asciiTheme="minorHAnsi" w:hAnsiTheme="minorHAnsi"/>
      <w:szCs w:val="22"/>
    </w:rPr>
  </w:style>
  <w:style w:type="paragraph" w:styleId="TOC5">
    <w:name w:val="toc 5"/>
    <w:basedOn w:val="Normal"/>
    <w:next w:val="Normal"/>
    <w:autoRedefine/>
    <w:uiPriority w:val="39"/>
    <w:semiHidden/>
    <w:unhideWhenUsed/>
    <w:rsid w:val="005E4CCF"/>
    <w:rPr>
      <w:rFonts w:asciiTheme="minorHAnsi" w:hAnsiTheme="minorHAnsi"/>
      <w:szCs w:val="22"/>
    </w:rPr>
  </w:style>
  <w:style w:type="paragraph" w:styleId="TOC6">
    <w:name w:val="toc 6"/>
    <w:basedOn w:val="Normal"/>
    <w:next w:val="Normal"/>
    <w:autoRedefine/>
    <w:uiPriority w:val="39"/>
    <w:semiHidden/>
    <w:unhideWhenUsed/>
    <w:rsid w:val="005E4CCF"/>
    <w:rPr>
      <w:rFonts w:asciiTheme="minorHAnsi" w:hAnsiTheme="minorHAnsi"/>
      <w:szCs w:val="22"/>
    </w:rPr>
  </w:style>
  <w:style w:type="paragraph" w:styleId="TOC7">
    <w:name w:val="toc 7"/>
    <w:basedOn w:val="Normal"/>
    <w:next w:val="Normal"/>
    <w:autoRedefine/>
    <w:uiPriority w:val="39"/>
    <w:semiHidden/>
    <w:unhideWhenUsed/>
    <w:rsid w:val="005E4CCF"/>
    <w:rPr>
      <w:rFonts w:asciiTheme="minorHAnsi" w:hAnsiTheme="minorHAnsi"/>
      <w:szCs w:val="22"/>
    </w:rPr>
  </w:style>
  <w:style w:type="paragraph" w:styleId="TOC8">
    <w:name w:val="toc 8"/>
    <w:basedOn w:val="Normal"/>
    <w:next w:val="Normal"/>
    <w:autoRedefine/>
    <w:uiPriority w:val="39"/>
    <w:semiHidden/>
    <w:unhideWhenUsed/>
    <w:rsid w:val="005E4CCF"/>
    <w:rPr>
      <w:rFonts w:asciiTheme="minorHAnsi" w:hAnsiTheme="minorHAnsi"/>
      <w:szCs w:val="22"/>
    </w:rPr>
  </w:style>
  <w:style w:type="paragraph" w:styleId="TOC9">
    <w:name w:val="toc 9"/>
    <w:basedOn w:val="Normal"/>
    <w:next w:val="Normal"/>
    <w:autoRedefine/>
    <w:uiPriority w:val="39"/>
    <w:semiHidden/>
    <w:unhideWhenUsed/>
    <w:rsid w:val="005E4CCF"/>
    <w:rPr>
      <w:rFonts w:asciiTheme="minorHAnsi" w:hAnsiTheme="minorHAnsi"/>
      <w:szCs w:val="22"/>
    </w:rPr>
  </w:style>
  <w:style w:type="character" w:styleId="Strong">
    <w:name w:val="Strong"/>
    <w:basedOn w:val="DefaultParagraphFont"/>
    <w:uiPriority w:val="22"/>
    <w:qFormat/>
    <w:rsid w:val="005E4CCF"/>
    <w:rPr>
      <w:b/>
      <w:bCs/>
    </w:rPr>
  </w:style>
  <w:style w:type="paragraph" w:styleId="NormalWeb">
    <w:name w:val="Normal (Web)"/>
    <w:basedOn w:val="Normal"/>
    <w:uiPriority w:val="99"/>
    <w:semiHidden/>
    <w:unhideWhenUsed/>
    <w:rsid w:val="006C3998"/>
    <w:pPr>
      <w:spacing w:before="100" w:beforeAutospacing="1" w:after="100" w:afterAutospacing="1" w:line="240" w:lineRule="auto"/>
    </w:pPr>
    <w:rPr>
      <w:rFonts w:ascii="Times" w:hAnsi="Times" w:cs="Times New Roman"/>
      <w:color w:val="auto"/>
      <w:sz w:val="20"/>
    </w:rPr>
  </w:style>
  <w:style w:type="paragraph" w:styleId="ListParagraph">
    <w:name w:val="List Paragraph"/>
    <w:basedOn w:val="Normal"/>
    <w:uiPriority w:val="34"/>
    <w:qFormat/>
    <w:rsid w:val="009B1F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010E2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010E21"/>
    <w:pPr>
      <w:tabs>
        <w:tab w:val="center" w:pos="4320"/>
        <w:tab w:val="right" w:pos="8640"/>
      </w:tabs>
      <w:spacing w:line="240" w:lineRule="auto"/>
    </w:pPr>
  </w:style>
  <w:style w:type="character" w:customStyle="1" w:styleId="HeaderChar">
    <w:name w:val="Header Char"/>
    <w:basedOn w:val="DefaultParagraphFont"/>
    <w:link w:val="Header"/>
    <w:uiPriority w:val="99"/>
    <w:rsid w:val="00010E21"/>
  </w:style>
  <w:style w:type="paragraph" w:styleId="Footer">
    <w:name w:val="footer"/>
    <w:basedOn w:val="Normal"/>
    <w:link w:val="FooterChar"/>
    <w:uiPriority w:val="99"/>
    <w:unhideWhenUsed/>
    <w:rsid w:val="00010E21"/>
    <w:pPr>
      <w:tabs>
        <w:tab w:val="center" w:pos="4320"/>
        <w:tab w:val="right" w:pos="8640"/>
      </w:tabs>
      <w:spacing w:line="240" w:lineRule="auto"/>
    </w:pPr>
  </w:style>
  <w:style w:type="character" w:customStyle="1" w:styleId="FooterChar">
    <w:name w:val="Footer Char"/>
    <w:basedOn w:val="DefaultParagraphFont"/>
    <w:link w:val="Footer"/>
    <w:uiPriority w:val="99"/>
    <w:rsid w:val="00010E21"/>
  </w:style>
  <w:style w:type="paragraph" w:styleId="BalloonText">
    <w:name w:val="Balloon Text"/>
    <w:basedOn w:val="Normal"/>
    <w:link w:val="BalloonTextChar"/>
    <w:uiPriority w:val="99"/>
    <w:semiHidden/>
    <w:unhideWhenUsed/>
    <w:rsid w:val="00010E2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E21"/>
    <w:rPr>
      <w:rFonts w:ascii="Lucida Grande" w:hAnsi="Lucida Grande" w:cs="Lucida Grande"/>
      <w:sz w:val="18"/>
      <w:szCs w:val="18"/>
    </w:rPr>
  </w:style>
  <w:style w:type="character" w:styleId="PageNumber">
    <w:name w:val="page number"/>
    <w:basedOn w:val="DefaultParagraphFont"/>
    <w:uiPriority w:val="99"/>
    <w:semiHidden/>
    <w:unhideWhenUsed/>
    <w:rsid w:val="00010E21"/>
  </w:style>
  <w:style w:type="character" w:customStyle="1" w:styleId="Heading7Char">
    <w:name w:val="Heading 7 Char"/>
    <w:basedOn w:val="DefaultParagraphFont"/>
    <w:link w:val="Heading7"/>
    <w:uiPriority w:val="9"/>
    <w:rsid w:val="00010E21"/>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unhideWhenUsed/>
    <w:qFormat/>
    <w:rsid w:val="005E4CCF"/>
    <w:pPr>
      <w:spacing w:before="480"/>
      <w:contextualSpacing w:val="0"/>
      <w:outlineLvl w:val="9"/>
    </w:pPr>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unhideWhenUsed/>
    <w:rsid w:val="005E4CCF"/>
    <w:rPr>
      <w:rFonts w:asciiTheme="minorHAnsi" w:hAnsiTheme="minorHAnsi"/>
      <w:b/>
      <w:smallCaps/>
      <w:szCs w:val="22"/>
    </w:rPr>
  </w:style>
  <w:style w:type="paragraph" w:styleId="TOC3">
    <w:name w:val="toc 3"/>
    <w:basedOn w:val="Normal"/>
    <w:next w:val="Normal"/>
    <w:autoRedefine/>
    <w:uiPriority w:val="39"/>
    <w:unhideWhenUsed/>
    <w:rsid w:val="005E4CCF"/>
    <w:rPr>
      <w:rFonts w:asciiTheme="minorHAnsi" w:hAnsiTheme="minorHAnsi"/>
      <w:smallCaps/>
      <w:szCs w:val="22"/>
    </w:rPr>
  </w:style>
  <w:style w:type="paragraph" w:styleId="TOC1">
    <w:name w:val="toc 1"/>
    <w:basedOn w:val="Normal"/>
    <w:next w:val="Normal"/>
    <w:autoRedefine/>
    <w:uiPriority w:val="39"/>
    <w:semiHidden/>
    <w:unhideWhenUsed/>
    <w:rsid w:val="005E4CCF"/>
    <w:pPr>
      <w:spacing w:before="240" w:after="120"/>
    </w:pPr>
    <w:rPr>
      <w:rFonts w:asciiTheme="minorHAnsi" w:hAnsiTheme="minorHAnsi"/>
      <w:b/>
      <w:caps/>
      <w:szCs w:val="22"/>
      <w:u w:val="single"/>
    </w:rPr>
  </w:style>
  <w:style w:type="paragraph" w:styleId="TOC4">
    <w:name w:val="toc 4"/>
    <w:basedOn w:val="Normal"/>
    <w:next w:val="Normal"/>
    <w:autoRedefine/>
    <w:uiPriority w:val="39"/>
    <w:semiHidden/>
    <w:unhideWhenUsed/>
    <w:rsid w:val="005E4CCF"/>
    <w:rPr>
      <w:rFonts w:asciiTheme="minorHAnsi" w:hAnsiTheme="minorHAnsi"/>
      <w:szCs w:val="22"/>
    </w:rPr>
  </w:style>
  <w:style w:type="paragraph" w:styleId="TOC5">
    <w:name w:val="toc 5"/>
    <w:basedOn w:val="Normal"/>
    <w:next w:val="Normal"/>
    <w:autoRedefine/>
    <w:uiPriority w:val="39"/>
    <w:semiHidden/>
    <w:unhideWhenUsed/>
    <w:rsid w:val="005E4CCF"/>
    <w:rPr>
      <w:rFonts w:asciiTheme="minorHAnsi" w:hAnsiTheme="minorHAnsi"/>
      <w:szCs w:val="22"/>
    </w:rPr>
  </w:style>
  <w:style w:type="paragraph" w:styleId="TOC6">
    <w:name w:val="toc 6"/>
    <w:basedOn w:val="Normal"/>
    <w:next w:val="Normal"/>
    <w:autoRedefine/>
    <w:uiPriority w:val="39"/>
    <w:semiHidden/>
    <w:unhideWhenUsed/>
    <w:rsid w:val="005E4CCF"/>
    <w:rPr>
      <w:rFonts w:asciiTheme="minorHAnsi" w:hAnsiTheme="minorHAnsi"/>
      <w:szCs w:val="22"/>
    </w:rPr>
  </w:style>
  <w:style w:type="paragraph" w:styleId="TOC7">
    <w:name w:val="toc 7"/>
    <w:basedOn w:val="Normal"/>
    <w:next w:val="Normal"/>
    <w:autoRedefine/>
    <w:uiPriority w:val="39"/>
    <w:semiHidden/>
    <w:unhideWhenUsed/>
    <w:rsid w:val="005E4CCF"/>
    <w:rPr>
      <w:rFonts w:asciiTheme="minorHAnsi" w:hAnsiTheme="minorHAnsi"/>
      <w:szCs w:val="22"/>
    </w:rPr>
  </w:style>
  <w:style w:type="paragraph" w:styleId="TOC8">
    <w:name w:val="toc 8"/>
    <w:basedOn w:val="Normal"/>
    <w:next w:val="Normal"/>
    <w:autoRedefine/>
    <w:uiPriority w:val="39"/>
    <w:semiHidden/>
    <w:unhideWhenUsed/>
    <w:rsid w:val="005E4CCF"/>
    <w:rPr>
      <w:rFonts w:asciiTheme="minorHAnsi" w:hAnsiTheme="minorHAnsi"/>
      <w:szCs w:val="22"/>
    </w:rPr>
  </w:style>
  <w:style w:type="paragraph" w:styleId="TOC9">
    <w:name w:val="toc 9"/>
    <w:basedOn w:val="Normal"/>
    <w:next w:val="Normal"/>
    <w:autoRedefine/>
    <w:uiPriority w:val="39"/>
    <w:semiHidden/>
    <w:unhideWhenUsed/>
    <w:rsid w:val="005E4CCF"/>
    <w:rPr>
      <w:rFonts w:asciiTheme="minorHAnsi" w:hAnsiTheme="minorHAnsi"/>
      <w:szCs w:val="22"/>
    </w:rPr>
  </w:style>
  <w:style w:type="character" w:styleId="Strong">
    <w:name w:val="Strong"/>
    <w:basedOn w:val="DefaultParagraphFont"/>
    <w:uiPriority w:val="22"/>
    <w:qFormat/>
    <w:rsid w:val="005E4CCF"/>
    <w:rPr>
      <w:b/>
      <w:bCs/>
    </w:rPr>
  </w:style>
  <w:style w:type="paragraph" w:styleId="NormalWeb">
    <w:name w:val="Normal (Web)"/>
    <w:basedOn w:val="Normal"/>
    <w:uiPriority w:val="99"/>
    <w:semiHidden/>
    <w:unhideWhenUsed/>
    <w:rsid w:val="006C3998"/>
    <w:pPr>
      <w:spacing w:before="100" w:beforeAutospacing="1" w:after="100" w:afterAutospacing="1" w:line="240" w:lineRule="auto"/>
    </w:pPr>
    <w:rPr>
      <w:rFonts w:ascii="Times" w:hAnsi="Times" w:cs="Times New Roman"/>
      <w:color w:val="auto"/>
      <w:sz w:val="20"/>
    </w:rPr>
  </w:style>
  <w:style w:type="paragraph" w:styleId="ListParagraph">
    <w:name w:val="List Paragraph"/>
    <w:basedOn w:val="Normal"/>
    <w:uiPriority w:val="34"/>
    <w:qFormat/>
    <w:rsid w:val="009B1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2547">
      <w:bodyDiv w:val="1"/>
      <w:marLeft w:val="0"/>
      <w:marRight w:val="0"/>
      <w:marTop w:val="0"/>
      <w:marBottom w:val="0"/>
      <w:divBdr>
        <w:top w:val="none" w:sz="0" w:space="0" w:color="auto"/>
        <w:left w:val="none" w:sz="0" w:space="0" w:color="auto"/>
        <w:bottom w:val="none" w:sz="0" w:space="0" w:color="auto"/>
        <w:right w:val="none" w:sz="0" w:space="0" w:color="auto"/>
      </w:divBdr>
      <w:divsChild>
        <w:div w:id="1208571844">
          <w:marLeft w:val="0"/>
          <w:marRight w:val="0"/>
          <w:marTop w:val="0"/>
          <w:marBottom w:val="0"/>
          <w:divBdr>
            <w:top w:val="none" w:sz="0" w:space="0" w:color="auto"/>
            <w:left w:val="none" w:sz="0" w:space="0" w:color="auto"/>
            <w:bottom w:val="none" w:sz="0" w:space="0" w:color="auto"/>
            <w:right w:val="none" w:sz="0" w:space="0" w:color="auto"/>
          </w:divBdr>
        </w:div>
      </w:divsChild>
    </w:div>
    <w:div w:id="717584447">
      <w:bodyDiv w:val="1"/>
      <w:marLeft w:val="0"/>
      <w:marRight w:val="0"/>
      <w:marTop w:val="0"/>
      <w:marBottom w:val="0"/>
      <w:divBdr>
        <w:top w:val="none" w:sz="0" w:space="0" w:color="auto"/>
        <w:left w:val="none" w:sz="0" w:space="0" w:color="auto"/>
        <w:bottom w:val="none" w:sz="0" w:space="0" w:color="auto"/>
        <w:right w:val="none" w:sz="0" w:space="0" w:color="auto"/>
      </w:divBdr>
      <w:divsChild>
        <w:div w:id="100848785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fh102:Downloads:Best%20Practi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AB3B8-DACD-7C4D-8F65-A19C84A2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Best Practices.dotx</Template>
  <TotalTime>1</TotalTime>
  <Pages>4</Pages>
  <Words>841</Words>
  <Characters>4796</Characters>
  <Application>Microsoft Macintosh Word</Application>
  <DocSecurity>0</DocSecurity>
  <Lines>39</Lines>
  <Paragraphs>11</Paragraphs>
  <ScaleCrop>false</ScaleCrop>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Disqus Evaluation.docx</dc:title>
  <dc:creator>Penn State Outreach</dc:creator>
  <cp:lastModifiedBy>Penn State Outreach</cp:lastModifiedBy>
  <cp:revision>2</cp:revision>
  <cp:lastPrinted>2015-03-13T16:55:00Z</cp:lastPrinted>
  <dcterms:created xsi:type="dcterms:W3CDTF">2015-03-16T18:02:00Z</dcterms:created>
  <dcterms:modified xsi:type="dcterms:W3CDTF">2015-03-16T18:02:00Z</dcterms:modified>
</cp:coreProperties>
</file>