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color w:val="666666"/>
          <w:sz w:val="28"/>
          <w:szCs w:val="28"/>
        </w:rPr>
      </w:pPr>
      <w:r w:rsidDel="00000000" w:rsidR="00000000" w:rsidRPr="00000000">
        <w:rPr>
          <w:rFonts w:ascii="Economica" w:cs="Economica" w:eastAsia="Economica" w:hAnsi="Economica"/>
          <w:color w:val="666666"/>
          <w:sz w:val="28"/>
          <w:szCs w:val="28"/>
          <w:rtl w:val="0"/>
        </w:rPr>
        <w:t xml:space="preserve"> Lily Najjar</w:t>
      </w:r>
    </w:p>
    <w:p w:rsidR="00000000" w:rsidDel="00000000" w:rsidP="00000000" w:rsidRDefault="00000000" w:rsidRPr="00000000" w14:paraId="00000002">
      <w:pPr>
        <w:pStyle w:val="Title"/>
        <w:pBdr>
          <w:top w:space="0" w:sz="0" w:val="nil"/>
          <w:left w:space="0" w:sz="0" w:val="nil"/>
          <w:bottom w:space="0" w:sz="0" w:val="nil"/>
          <w:right w:space="0" w:sz="0" w:val="nil"/>
          <w:between w:space="0" w:sz="0" w:val="nil"/>
        </w:pBdr>
        <w:shd w:fill="auto" w:val="clear"/>
        <w:rPr>
          <w:b w:val="1"/>
        </w:rPr>
      </w:pPr>
      <w:bookmarkStart w:colFirst="0" w:colLast="0" w:name="_mbjsiz6n6jlo" w:id="0"/>
      <w:bookmarkEnd w:id="0"/>
      <w:r w:rsidDel="00000000" w:rsidR="00000000" w:rsidRPr="00000000">
        <w:rPr>
          <w:b w:val="1"/>
          <w:rtl w:val="0"/>
        </w:rPr>
        <w:t xml:space="preserve">BOTTLING LIFE:</w:t>
      </w:r>
    </w:p>
    <w:p w:rsidR="00000000" w:rsidDel="00000000" w:rsidP="00000000" w:rsidRDefault="00000000" w:rsidRPr="00000000" w14:paraId="00000003">
      <w:pPr>
        <w:pStyle w:val="Title"/>
        <w:pBdr>
          <w:top w:space="0" w:sz="0" w:val="nil"/>
          <w:left w:space="0" w:sz="0" w:val="nil"/>
          <w:bottom w:space="0" w:sz="0" w:val="nil"/>
          <w:right w:space="0" w:sz="0" w:val="nil"/>
          <w:between w:space="0" w:sz="0" w:val="nil"/>
        </w:pBdr>
        <w:shd w:fill="auto" w:val="clear"/>
        <w:rPr/>
      </w:pPr>
      <w:bookmarkStart w:colFirst="0" w:colLast="0" w:name="_l8qoupgfaac6" w:id="1"/>
      <w:bookmarkEnd w:id="1"/>
      <w:r w:rsidDel="00000000" w:rsidR="00000000" w:rsidRPr="00000000">
        <w:rPr>
          <w:rtl w:val="0"/>
        </w:rPr>
        <w:t xml:space="preserve">THE IMPLICATIONS OF BOTTLED WATER IN OUR COMMUNITY AND BEYOND</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0" w:before="60" w:lineRule="auto"/>
        <w:rPr>
          <w:b w:val="0"/>
          <w:sz w:val="22"/>
          <w:szCs w:val="22"/>
        </w:rPr>
      </w:pPr>
      <w:r w:rsidDel="00000000" w:rsidR="00000000" w:rsidRPr="00000000">
        <w:rPr>
          <w:sz w:val="24"/>
          <w:szCs w:val="24"/>
        </w:rPr>
        <w:drawing>
          <wp:inline distB="114300" distT="114300" distL="114300" distR="114300">
            <wp:extent cx="5943600" cy="38100"/>
            <wp:effectExtent b="0" l="0" r="0" t="0"/>
            <wp:docPr descr="horizontal line" id="10" name="image14.png"/>
            <a:graphic>
              <a:graphicData uri="http://schemas.openxmlformats.org/drawingml/2006/picture">
                <pic:pic>
                  <pic:nvPicPr>
                    <pic:cNvPr descr="horizontal line" id="0" name="image14.png"/>
                    <pic:cNvPicPr preferRelativeResize="0"/>
                  </pic:nvPicPr>
                  <pic:blipFill>
                    <a:blip r:embed="rId6"/>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1"/>
        <w:rPr/>
      </w:pPr>
      <w:bookmarkStart w:colFirst="0" w:colLast="0" w:name="_b3aud85lf7kc" w:id="2"/>
      <w:bookmarkEnd w:id="2"/>
      <w:r w:rsidDel="00000000" w:rsidR="00000000" w:rsidRPr="00000000">
        <w:rPr>
          <w:rtl w:val="0"/>
        </w:rPr>
        <w:t xml:space="preserve">Introduction</w:t>
      </w:r>
    </w:p>
    <w:p w:rsidR="00000000" w:rsidDel="00000000" w:rsidP="00000000" w:rsidRDefault="00000000" w:rsidRPr="00000000" w14:paraId="00000006">
      <w:pPr>
        <w:spacing w:line="360" w:lineRule="auto"/>
        <w:ind w:firstLine="0"/>
        <w:rPr>
          <w:highlight w:val="white"/>
        </w:rPr>
      </w:pPr>
      <w:r w:rsidDel="00000000" w:rsidR="00000000" w:rsidRPr="00000000">
        <w:rPr>
          <w:rtl w:val="0"/>
        </w:rPr>
        <w:t xml:space="preserve">In the spring of 1992, The Pennsylvania State University (Penn State) signed a $14-million, ten-year contract with the PepsiCo company.</w:t>
      </w:r>
      <w:r w:rsidDel="00000000" w:rsidR="00000000" w:rsidRPr="00000000">
        <w:rPr>
          <w:vertAlign w:val="superscript"/>
          <w:rtl w:val="0"/>
        </w:rPr>
        <w:t xml:space="preserve">1</w:t>
      </w:r>
      <w:r w:rsidDel="00000000" w:rsidR="00000000" w:rsidRPr="00000000">
        <w:rPr>
          <w:rtl w:val="0"/>
        </w:rPr>
        <w:t xml:space="preserve"> In exchange, PepsiCo became the exclusive provider of most beverages and snack foods found on Penn State campuses.</w:t>
      </w:r>
      <w:r w:rsidDel="00000000" w:rsidR="00000000" w:rsidRPr="00000000">
        <w:rPr>
          <w:vertAlign w:val="superscript"/>
          <w:rtl w:val="0"/>
        </w:rPr>
        <w:t xml:space="preserve">2</w:t>
      </w:r>
      <w:r w:rsidDel="00000000" w:rsidR="00000000" w:rsidRPr="00000000">
        <w:rPr>
          <w:rtl w:val="0"/>
        </w:rPr>
        <w:t xml:space="preserve"> If you have not been able to find a can of Coke in the vending machines, this is why. No direct competitors of PepsiCo can sell their products anywhere on campus.</w:t>
      </w:r>
      <w:r w:rsidDel="00000000" w:rsidR="00000000" w:rsidRPr="00000000">
        <w:rPr>
          <w:vertAlign w:val="superscript"/>
          <w:rtl w:val="0"/>
        </w:rPr>
        <w:t xml:space="preserve">3</w:t>
      </w:r>
      <w:r w:rsidDel="00000000" w:rsidR="00000000" w:rsidRPr="00000000">
        <w:rPr>
          <w:rtl w:val="0"/>
        </w:rPr>
        <w:t xml:space="preserve"> In the early 1990s, universities all over the country were strapped for cash, and Penn State viewed the PepsiCo contract as their “creative” solution.</w:t>
      </w:r>
      <w:r w:rsidDel="00000000" w:rsidR="00000000" w:rsidRPr="00000000">
        <w:rPr>
          <w:vertAlign w:val="superscript"/>
          <w:rtl w:val="0"/>
        </w:rPr>
        <w:t xml:space="preserve">4</w:t>
      </w:r>
      <w:r w:rsidDel="00000000" w:rsidR="00000000" w:rsidRPr="00000000">
        <w:rPr>
          <w:rtl w:val="0"/>
        </w:rPr>
        <w:t xml:space="preserve"> Despite concerns that the unusually comprehensive and exclusive sponsorship agreement would commercialize the academic institution, Penn State accepted the contract because it would prove incredibly lucrative for the University, providing the funds to build and renovate the </w:t>
      </w:r>
      <w:r w:rsidDel="00000000" w:rsidR="00000000" w:rsidRPr="00000000">
        <w:rPr>
          <w:highlight w:val="white"/>
          <w:rtl w:val="0"/>
        </w:rPr>
        <w:t xml:space="preserve">Bryce Jordan Center, the library, the HUB Robeson Center, and other buildings across campus.</w:t>
      </w:r>
      <w:r w:rsidDel="00000000" w:rsidR="00000000" w:rsidRPr="00000000">
        <w:rPr>
          <w:vertAlign w:val="superscript"/>
          <w:rtl w:val="0"/>
        </w:rPr>
        <w:t xml:space="preserve">5</w:t>
      </w:r>
      <w:r w:rsidDel="00000000" w:rsidR="00000000" w:rsidRPr="00000000">
        <w:rPr>
          <w:rtl w:val="0"/>
        </w:rPr>
      </w:r>
    </w:p>
    <w:p w:rsidR="00000000" w:rsidDel="00000000" w:rsidP="00000000" w:rsidRDefault="00000000" w:rsidRPr="00000000" w14:paraId="00000007">
      <w:pPr>
        <w:spacing w:line="360" w:lineRule="auto"/>
        <w:ind w:firstLine="0"/>
        <w:rPr/>
      </w:pPr>
      <w:r w:rsidDel="00000000" w:rsidR="00000000" w:rsidRPr="00000000">
        <w:rPr>
          <w:rtl w:val="0"/>
        </w:rPr>
        <w:t xml:space="preserve">Over the past twenty-five years, Penn State and their soft drink sponsor have developed an enduring, loyal relationship. In 2011, PepsiCo stood by Penn State throughout the Sandusky Scandal while many other major sponsors pulled out of their agreements.</w:t>
      </w:r>
      <w:r w:rsidDel="00000000" w:rsidR="00000000" w:rsidRPr="00000000">
        <w:rPr>
          <w:vertAlign w:val="superscript"/>
          <w:rtl w:val="0"/>
        </w:rPr>
        <w:t xml:space="preserve">6</w:t>
      </w:r>
      <w:r w:rsidDel="00000000" w:rsidR="00000000" w:rsidRPr="00000000">
        <w:rPr>
          <w:rtl w:val="0"/>
        </w:rPr>
        <w:t xml:space="preserve"> The next year, Penn State renewed their agreement with PepsiCo despite being courted by The Coca Cola Company.</w:t>
      </w:r>
      <w:r w:rsidDel="00000000" w:rsidR="00000000" w:rsidRPr="00000000">
        <w:rPr>
          <w:vertAlign w:val="superscript"/>
          <w:rtl w:val="0"/>
        </w:rPr>
        <w:t xml:space="preserve">7</w:t>
      </w:r>
      <w:r w:rsidDel="00000000" w:rsidR="00000000" w:rsidRPr="00000000">
        <w:rPr>
          <w:rtl w:val="0"/>
        </w:rPr>
        <w:t xml:space="preserve"> Next year, in 2020, Penn State and PepsiCo will once again renegotiate their contract.</w:t>
      </w:r>
      <w:r w:rsidDel="00000000" w:rsidR="00000000" w:rsidRPr="00000000">
        <w:rPr>
          <w:vertAlign w:val="superscript"/>
          <w:rtl w:val="0"/>
        </w:rPr>
        <w:t xml:space="preserve">8</w:t>
      </w:r>
      <w:r w:rsidDel="00000000" w:rsidR="00000000" w:rsidRPr="00000000">
        <w:rPr>
          <w:rtl w:val="0"/>
        </w:rPr>
        <w:t xml:space="preserve"> Given their history, many expect no radical changes in their agreement. However, this is the perfect opportunity for Penn State to reduce the university’s carbon footprint and limit plastic pollution. In the past few years, Penn State has taken steps to reduce single-use bottled water, placing water bottle fillers at key locations all around campus. However, in negotiations next year, Penn State could finally remove all single-use bottled water—namely Aquafina and LifeWater, PepsiCo’s bottled water brands—from their PepsiCo contract and campuses across the state. Other colleges, like New York University and the California State University system, have already transitioned away from bottled water in response to student-led campaigns; it would not be unprecedented for Penn State to do the same.</w:t>
      </w:r>
      <w:r w:rsidDel="00000000" w:rsidR="00000000" w:rsidRPr="00000000">
        <w:rPr>
          <w:vertAlign w:val="superscript"/>
          <w:rtl w:val="0"/>
        </w:rPr>
        <w:t xml:space="preserve">9</w:t>
      </w:r>
      <w:r w:rsidDel="00000000" w:rsidR="00000000" w:rsidRPr="00000000">
        <w:rPr>
          <w:rtl w:val="0"/>
        </w:rPr>
      </w:r>
    </w:p>
    <w:p w:rsidR="00000000" w:rsidDel="00000000" w:rsidP="00000000" w:rsidRDefault="00000000" w:rsidRPr="00000000" w14:paraId="00000008">
      <w:pPr>
        <w:spacing w:line="360" w:lineRule="auto"/>
        <w:ind w:firstLine="0"/>
        <w:rPr/>
      </w:pPr>
      <w:r w:rsidDel="00000000" w:rsidR="00000000" w:rsidRPr="00000000">
        <w:rPr>
          <w:rtl w:val="0"/>
        </w:rPr>
        <w:t xml:space="preserve">Bottled water manufacturers produce immense amounts of waste, devastate the natural landscape, and exploit vulnerable communities in order to commodify what the United Nations has declared a human right: water access. Our university has been given a perfect opportunity to take a stand against this injustice. If the Penn State administration truly wants to demonstrate its commitment to environmental sustainability and social justice, they must negotiate Aquafina and Lifewater out of the PepsiCo-Penn State contract in 2020.</w:t>
      </w:r>
      <w:r w:rsidDel="00000000" w:rsidR="00000000" w:rsidRPr="00000000">
        <w:rPr>
          <w:rtl w:val="0"/>
        </w:rPr>
      </w:r>
    </w:p>
    <w:p w:rsidR="00000000" w:rsidDel="00000000" w:rsidP="00000000" w:rsidRDefault="00000000" w:rsidRPr="00000000" w14:paraId="00000009">
      <w:pPr>
        <w:pStyle w:val="Heading1"/>
        <w:pBdr>
          <w:top w:space="0" w:sz="0" w:val="nil"/>
          <w:left w:space="0" w:sz="0" w:val="nil"/>
          <w:bottom w:space="0" w:sz="0" w:val="nil"/>
          <w:right w:space="0" w:sz="0" w:val="nil"/>
          <w:between w:space="0" w:sz="0" w:val="nil"/>
        </w:pBdr>
        <w:shd w:fill="auto" w:val="clear"/>
        <w:rPr>
          <w:sz w:val="32"/>
          <w:szCs w:val="32"/>
        </w:rPr>
      </w:pPr>
      <w:bookmarkStart w:colFirst="0" w:colLast="0" w:name="_869ed1injf9b" w:id="3"/>
      <w:bookmarkEnd w:id="3"/>
      <w:r w:rsidDel="00000000" w:rsidR="00000000" w:rsidRPr="00000000">
        <w:rPr>
          <w:rtl w:val="0"/>
        </w:rPr>
        <w:t xml:space="preserve">Concerns for the Environment</w:t>
      </w:r>
      <w:r w:rsidDel="00000000" w:rsidR="00000000" w:rsidRPr="00000000">
        <w:rPr>
          <w:rtl w:val="0"/>
        </w:rPr>
      </w:r>
    </w:p>
    <w:p w:rsidR="00000000" w:rsidDel="00000000" w:rsidP="00000000" w:rsidRDefault="00000000" w:rsidRPr="00000000" w14:paraId="0000000A">
      <w:pPr>
        <w:spacing w:line="360" w:lineRule="auto"/>
        <w:ind w:firstLine="0"/>
        <w:rPr/>
      </w:pPr>
      <w:r w:rsidDel="00000000" w:rsidR="00000000" w:rsidRPr="00000000">
        <w:rPr>
          <w:rtl w:val="0"/>
        </w:rPr>
        <w:t xml:space="preserve">Advocates often cite the environmental impact of manufacturing and consuming bottled water as the principal reason to curb its usage. Bottled water manufacturers contribute significantly to pollution in our atmosphere, on our land, and in our oceans:</w:t>
      </w:r>
    </w:p>
    <w:p w:rsidR="00000000" w:rsidDel="00000000" w:rsidP="00000000" w:rsidRDefault="00000000" w:rsidRPr="00000000" w14:paraId="0000000B">
      <w:pPr>
        <w:numPr>
          <w:ilvl w:val="0"/>
          <w:numId w:val="1"/>
        </w:numPr>
        <w:spacing w:before="0" w:line="360" w:lineRule="auto"/>
        <w:ind w:left="720" w:hanging="360"/>
        <w:rPr/>
      </w:pPr>
      <w:r w:rsidDel="00000000" w:rsidR="00000000" w:rsidRPr="00000000">
        <w:rPr>
          <w:rtl w:val="0"/>
        </w:rPr>
        <w:t xml:space="preserve">Seventeen million barrels of oil are used yearly in bottled water production, enough to fuel one million cars for a year. This emits two and a half million tons of carbon dioxide into the atmosphere each year.</w:t>
      </w:r>
      <w:r w:rsidDel="00000000" w:rsidR="00000000" w:rsidRPr="00000000">
        <w:rPr>
          <w:vertAlign w:val="superscript"/>
          <w:rtl w:val="0"/>
        </w:rPr>
        <w:t xml:space="preserve">10</w:t>
      </w:r>
      <w:r w:rsidDel="00000000" w:rsidR="00000000" w:rsidRPr="00000000">
        <w:rPr>
          <w:rtl w:val="0"/>
        </w:rPr>
      </w:r>
    </w:p>
    <w:p w:rsidR="00000000" w:rsidDel="00000000" w:rsidP="00000000" w:rsidRDefault="00000000" w:rsidRPr="00000000" w14:paraId="0000000C">
      <w:pPr>
        <w:numPr>
          <w:ilvl w:val="0"/>
          <w:numId w:val="1"/>
        </w:numPr>
        <w:spacing w:before="0" w:line="360" w:lineRule="auto"/>
        <w:ind w:left="720" w:hanging="360"/>
        <w:rPr/>
      </w:pPr>
      <w:r w:rsidDel="00000000" w:rsidR="00000000" w:rsidRPr="00000000">
        <w:rPr>
          <w:rtl w:val="0"/>
        </w:rPr>
        <w:t xml:space="preserve">It requires three times as much water to create the bottle as it does to fill it.</w:t>
      </w:r>
      <w:r w:rsidDel="00000000" w:rsidR="00000000" w:rsidRPr="00000000">
        <w:rPr>
          <w:vertAlign w:val="superscript"/>
          <w:rtl w:val="0"/>
        </w:rPr>
        <w:t xml:space="preserve">11</w:t>
      </w:r>
      <w:r w:rsidDel="00000000" w:rsidR="00000000" w:rsidRPr="00000000">
        <w:rPr>
          <w:rtl w:val="0"/>
        </w:rPr>
      </w:r>
    </w:p>
    <w:p w:rsidR="00000000" w:rsidDel="00000000" w:rsidP="00000000" w:rsidRDefault="00000000" w:rsidRPr="00000000" w14:paraId="0000000D">
      <w:pPr>
        <w:numPr>
          <w:ilvl w:val="0"/>
          <w:numId w:val="1"/>
        </w:numPr>
        <w:spacing w:before="0" w:line="360" w:lineRule="auto"/>
        <w:ind w:left="720" w:hanging="360"/>
        <w:rPr/>
      </w:pPr>
      <w:r w:rsidDel="00000000" w:rsidR="00000000" w:rsidRPr="00000000">
        <w:rPr>
          <w:rtl w:val="0"/>
        </w:rPr>
        <w:t xml:space="preserve">Fifty-three billion gallons of bottled water are consumed each year. Only one in five bottles are recycled, leaving 3 billion pounds of plastic waste in landfills—around 38 billion bottles in the US each year.</w:t>
      </w:r>
      <w:r w:rsidDel="00000000" w:rsidR="00000000" w:rsidRPr="00000000">
        <w:rPr>
          <w:vertAlign w:val="superscript"/>
          <w:rtl w:val="0"/>
        </w:rPr>
        <w:t xml:space="preserve">12</w:t>
      </w:r>
      <w:r w:rsidDel="00000000" w:rsidR="00000000" w:rsidRPr="00000000">
        <w:rPr>
          <w:rtl w:val="0"/>
        </w:rPr>
      </w:r>
    </w:p>
    <w:p w:rsidR="00000000" w:rsidDel="00000000" w:rsidP="00000000" w:rsidRDefault="00000000" w:rsidRPr="00000000" w14:paraId="0000000E">
      <w:pPr>
        <w:numPr>
          <w:ilvl w:val="0"/>
          <w:numId w:val="1"/>
        </w:numPr>
        <w:spacing w:before="0" w:line="360" w:lineRule="auto"/>
        <w:ind w:left="720" w:hanging="360"/>
        <w:rPr/>
      </w:pPr>
      <w:r w:rsidDel="00000000" w:rsidR="00000000" w:rsidRPr="00000000">
        <w:rPr>
          <w:rtl w:val="0"/>
        </w:rPr>
        <w:t xml:space="preserve">Americans send most of their plastic to recycling plants in China.</w:t>
      </w:r>
      <w:r w:rsidDel="00000000" w:rsidR="00000000" w:rsidRPr="00000000">
        <w:rPr>
          <w:vertAlign w:val="superscript"/>
          <w:rtl w:val="0"/>
        </w:rPr>
        <w:t xml:space="preserve">13</w:t>
      </w:r>
      <w:r w:rsidDel="00000000" w:rsidR="00000000" w:rsidRPr="00000000">
        <w:rPr>
          <w:rtl w:val="0"/>
        </w:rPr>
        <w:t xml:space="preserve"> However, in 2019 China restricted the imports of many recyclables; the cost of waste-management within the US is much more expensive, and many municipalities cannot afford it, instead, throwing their recycling away.</w:t>
      </w:r>
      <w:r w:rsidDel="00000000" w:rsidR="00000000" w:rsidRPr="00000000">
        <w:rPr>
          <w:vertAlign w:val="superscript"/>
          <w:rtl w:val="0"/>
        </w:rPr>
        <w:t xml:space="preserve">14</w:t>
      </w:r>
      <w:r w:rsidDel="00000000" w:rsidR="00000000" w:rsidRPr="00000000">
        <w:rPr>
          <w:rtl w:val="0"/>
        </w:rPr>
        <w:t xml:space="preserve"> Even when bottles are recycled, most are actually “downcycled;” the plastic is broken down and used to create a product that is often unrecyclable and eventually thrown out.</w:t>
      </w:r>
      <w:r w:rsidDel="00000000" w:rsidR="00000000" w:rsidRPr="00000000">
        <w:rPr>
          <w:vertAlign w:val="superscript"/>
          <w:rtl w:val="0"/>
        </w:rPr>
        <w:t xml:space="preserve">15</w:t>
      </w:r>
      <w:r w:rsidDel="00000000" w:rsidR="00000000" w:rsidRPr="00000000">
        <w:rPr>
          <w:rtl w:val="0"/>
        </w:rPr>
      </w:r>
    </w:p>
    <w:p w:rsidR="00000000" w:rsidDel="00000000" w:rsidP="00000000" w:rsidRDefault="00000000" w:rsidRPr="00000000" w14:paraId="0000000F">
      <w:pPr>
        <w:numPr>
          <w:ilvl w:val="0"/>
          <w:numId w:val="1"/>
        </w:numPr>
        <w:spacing w:before="0" w:line="360" w:lineRule="auto"/>
        <w:ind w:left="720" w:hanging="360"/>
        <w:rPr/>
      </w:pPr>
      <w:r w:rsidDel="00000000" w:rsidR="00000000" w:rsidRPr="00000000">
        <w:rPr>
          <w:rtl w:val="0"/>
        </w:rPr>
        <w:t xml:space="preserve">On average, it takes 450 years for a plastic water bottle to decompose. For some, it can take up to 1000 years.</w:t>
      </w:r>
      <w:r w:rsidDel="00000000" w:rsidR="00000000" w:rsidRPr="00000000">
        <w:rPr>
          <w:vertAlign w:val="superscript"/>
          <w:rtl w:val="0"/>
        </w:rPr>
        <w:t xml:space="preserve">16</w:t>
      </w:r>
      <w:r w:rsidDel="00000000" w:rsidR="00000000" w:rsidRPr="00000000">
        <w:rPr>
          <w:rtl w:val="0"/>
        </w:rPr>
      </w:r>
    </w:p>
    <w:p w:rsidR="00000000" w:rsidDel="00000000" w:rsidP="00000000" w:rsidRDefault="00000000" w:rsidRPr="00000000" w14:paraId="00000010">
      <w:pPr>
        <w:numPr>
          <w:ilvl w:val="0"/>
          <w:numId w:val="1"/>
        </w:numPr>
        <w:spacing w:before="0" w:line="360" w:lineRule="auto"/>
        <w:ind w:left="720" w:hanging="360"/>
        <w:rPr/>
      </w:pPr>
      <w:r w:rsidDel="00000000" w:rsidR="00000000" w:rsidRPr="00000000">
        <w:rPr>
          <w:rtl w:val="0"/>
        </w:rPr>
        <w:t xml:space="preserve">Much of plastic waste finds its way to waterways: oceans, rivers, and lakes. Plastic ocean waste kills at least one million marine creatures.</w:t>
      </w:r>
      <w:r w:rsidDel="00000000" w:rsidR="00000000" w:rsidRPr="00000000">
        <w:rPr>
          <w:vertAlign w:val="superscript"/>
          <w:rtl w:val="0"/>
        </w:rPr>
        <w:t xml:space="preserve">17</w:t>
      </w:r>
      <w:r w:rsidDel="00000000" w:rsidR="00000000" w:rsidRPr="00000000">
        <w:rPr>
          <w:rtl w:val="0"/>
        </w:rPr>
        <w:t xml:space="preserve"> It is estimated that by 2050, there will be more plastic in our oceans than fish.</w:t>
      </w:r>
      <w:r w:rsidDel="00000000" w:rsidR="00000000" w:rsidRPr="00000000">
        <w:rPr>
          <w:vertAlign w:val="superscript"/>
          <w:rtl w:val="0"/>
        </w:rPr>
        <w:t xml:space="preserve">18</w:t>
      </w:r>
      <w:r w:rsidDel="00000000" w:rsidR="00000000" w:rsidRPr="00000000">
        <w:rPr>
          <w:rtl w:val="0"/>
        </w:rPr>
      </w:r>
    </w:p>
    <w:p w:rsidR="00000000" w:rsidDel="00000000" w:rsidP="00000000" w:rsidRDefault="00000000" w:rsidRPr="00000000" w14:paraId="00000011">
      <w:pPr>
        <w:spacing w:line="360" w:lineRule="auto"/>
        <w:ind w:firstLine="0"/>
        <w:rPr>
          <w:highlight w:val="white"/>
        </w:rPr>
      </w:pPr>
      <w:r w:rsidDel="00000000" w:rsidR="00000000" w:rsidRPr="00000000">
        <w:rPr>
          <w:rtl w:val="0"/>
        </w:rPr>
        <w:t xml:space="preserve">Unlike some plastic pollution which, for the time being, is a necessary evil, plastic water bottles are completely expendable. By nature, they are luxury products, not necessities, and </w:t>
      </w:r>
      <w:r w:rsidDel="00000000" w:rsidR="00000000" w:rsidRPr="00000000">
        <w:rPr>
          <w:highlight w:val="white"/>
          <w:rtl w:val="0"/>
        </w:rPr>
        <w:t xml:space="preserve">those who actually lack access to clean, safe drinking water cannot afford to buy it bottled. The consumption of bottled water occurs almost exclusively in countries with easy access to clean water (largely western, industrialized, and affluent countries), and where water is scarce, bottled water is as well.</w:t>
      </w:r>
    </w:p>
    <w:p w:rsidR="00000000" w:rsidDel="00000000" w:rsidP="00000000" w:rsidRDefault="00000000" w:rsidRPr="00000000" w14:paraId="00000012">
      <w:pPr>
        <w:spacing w:line="360" w:lineRule="auto"/>
        <w:ind w:firstLine="0"/>
        <w:rPr>
          <w:highlight w:val="white"/>
        </w:rPr>
      </w:pPr>
      <w:r w:rsidDel="00000000" w:rsidR="00000000" w:rsidRPr="00000000">
        <w:rPr>
          <w:highlight w:val="white"/>
        </w:rPr>
        <w:drawing>
          <wp:inline distB="114300" distT="114300" distL="114300" distR="114300">
            <wp:extent cx="2992790" cy="1417638"/>
            <wp:effectExtent b="0" l="0" r="0" t="0"/>
            <wp:docPr id="9"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2992790" cy="1417638"/>
                    </a:xfrm>
                    <a:prstGeom prst="rect"/>
                    <a:ln/>
                  </pic:spPr>
                </pic:pic>
              </a:graphicData>
            </a:graphic>
          </wp:inline>
        </w:drawing>
      </w:r>
      <w:r w:rsidDel="00000000" w:rsidR="00000000" w:rsidRPr="00000000">
        <w:rPr>
          <w:highlight w:val="white"/>
        </w:rPr>
        <w:drawing>
          <wp:inline distB="114300" distT="114300" distL="114300" distR="114300">
            <wp:extent cx="2852738" cy="1421534"/>
            <wp:effectExtent b="0" l="0" r="0" t="0"/>
            <wp:docPr id="8"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852738" cy="1421534"/>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line="360" w:lineRule="auto"/>
        <w:ind w:firstLine="0"/>
        <w:rPr>
          <w:highlight w:val="white"/>
        </w:rPr>
      </w:pPr>
      <w:r w:rsidDel="00000000" w:rsidR="00000000" w:rsidRPr="00000000">
        <w:rPr>
          <w:highlight w:val="white"/>
        </w:rPr>
        <mc:AlternateContent>
          <mc:Choice Requires="wpg">
            <w:drawing>
              <wp:inline distB="114300" distT="114300" distL="114300" distR="114300">
                <wp:extent cx="2814638" cy="701322"/>
                <wp:effectExtent b="0" l="0" r="0" t="0"/>
                <wp:docPr id="4" name=""/>
                <a:graphic>
                  <a:graphicData uri="http://schemas.microsoft.com/office/word/2010/wordprocessingShape">
                    <wps:wsp>
                      <wps:cNvSpPr txBox="1"/>
                      <wps:cNvPr id="5" name="Shape 5"/>
                      <wps:spPr>
                        <a:xfrm>
                          <a:off x="19675" y="9825"/>
                          <a:ext cx="3747000" cy="786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0"/>
                                <w:vertAlign w:val="baseline"/>
                              </w:rPr>
                              <w:t xml:space="preserve">Figure 1: Bottled Water Consumption By Nation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0"/>
                                <w:vertAlign w:val="baseline"/>
                              </w:rPr>
                            </w:r>
                            <w:r w:rsidDel="00000000" w:rsidR="00000000" w:rsidRPr="00000000">
                              <w:rPr>
                                <w:rFonts w:ascii="Open Sans" w:cs="Open Sans" w:eastAsia="Open Sans" w:hAnsi="Open Sans"/>
                                <w:b w:val="0"/>
                                <w:i w:val="0"/>
                                <w:smallCaps w:val="0"/>
                                <w:strike w:val="0"/>
                                <w:color w:val="000000"/>
                                <w:sz w:val="20"/>
                                <w:vertAlign w:val="baseline"/>
                              </w:rPr>
                              <w:t xml:space="preserve">Retrieved From: </w:t>
                            </w:r>
                            <w:r w:rsidDel="00000000" w:rsidR="00000000" w:rsidRPr="00000000">
                              <w:rPr>
                                <w:rFonts w:ascii="Open Sans" w:cs="Open Sans" w:eastAsia="Open Sans" w:hAnsi="Open Sans"/>
                                <w:b w:val="0"/>
                                <w:i w:val="0"/>
                                <w:smallCaps w:val="0"/>
                                <w:strike w:val="0"/>
                                <w:color w:val="000000"/>
                                <w:sz w:val="20"/>
                                <w:highlight w:val="white"/>
                                <w:vertAlign w:val="baseline"/>
                              </w:rPr>
                              <w:t xml:space="preserve">Benjamin Hennig, </w:t>
                            </w:r>
                            <w:r w:rsidDel="00000000" w:rsidR="00000000" w:rsidRPr="00000000">
                              <w:rPr>
                                <w:rFonts w:ascii="Open Sans" w:cs="Open Sans" w:eastAsia="Open Sans" w:hAnsi="Open Sans"/>
                                <w:b w:val="0"/>
                                <w:i w:val="1"/>
                                <w:smallCaps w:val="0"/>
                                <w:strike w:val="0"/>
                                <w:color w:val="000000"/>
                                <w:sz w:val="20"/>
                                <w:highlight w:val="white"/>
                                <w:vertAlign w:val="baseline"/>
                              </w:rPr>
                              <w:t xml:space="preserve">Bottled Water Consumption around the World, </w:t>
                            </w:r>
                            <w:r w:rsidDel="00000000" w:rsidR="00000000" w:rsidRPr="00000000">
                              <w:rPr>
                                <w:rFonts w:ascii="Open Sans" w:cs="Open Sans" w:eastAsia="Open Sans" w:hAnsi="Open Sans"/>
                                <w:b w:val="0"/>
                                <w:i w:val="0"/>
                                <w:smallCaps w:val="0"/>
                                <w:strike w:val="0"/>
                                <w:color w:val="000000"/>
                                <w:sz w:val="20"/>
                                <w:highlight w:val="white"/>
                                <w:vertAlign w:val="baseline"/>
                              </w:rPr>
                              <w:t xml:space="preserve">Views of the World,</w:t>
                            </w:r>
                            <w:r w:rsidDel="00000000" w:rsidR="00000000" w:rsidRPr="00000000">
                              <w:rPr>
                                <w:rFonts w:ascii="Open Sans" w:cs="Open Sans" w:eastAsia="Open Sans" w:hAnsi="Open Sans"/>
                                <w:b w:val="0"/>
                                <w:i w:val="0"/>
                                <w:smallCaps w:val="0"/>
                                <w:strike w:val="0"/>
                                <w:color w:val="000000"/>
                                <w:sz w:val="20"/>
                                <w:highlight w:val="white"/>
                                <w:vertAlign w:val="baseline"/>
                              </w:rPr>
                              <w:t xml:space="preserve"> </w:t>
                            </w:r>
                            <w:r w:rsidDel="00000000" w:rsidR="00000000" w:rsidRPr="00000000">
                              <w:rPr>
                                <w:rFonts w:ascii="Open Sans" w:cs="Open Sans" w:eastAsia="Open Sans" w:hAnsi="Open Sans"/>
                                <w:b w:val="0"/>
                                <w:i w:val="0"/>
                                <w:smallCaps w:val="0"/>
                                <w:strike w:val="0"/>
                                <w:color w:val="1155cc"/>
                                <w:sz w:val="20"/>
                                <w:highlight w:val="white"/>
                                <w:u w:val="single"/>
                                <w:vertAlign w:val="baseline"/>
                              </w:rPr>
                              <w:t xml:space="preserve">http://www.viewsoftheworld.net/?p=1292</w:t>
                            </w:r>
                            <w:r w:rsidDel="00000000" w:rsidR="00000000" w:rsidRPr="00000000">
                              <w:rPr>
                                <w:rFonts w:ascii="Open Sans" w:cs="Open Sans" w:eastAsia="Open Sans" w:hAnsi="Open Sans"/>
                                <w:b w:val="0"/>
                                <w:i w:val="0"/>
                                <w:smallCaps w:val="0"/>
                                <w:strike w:val="0"/>
                                <w:color w:val="000000"/>
                                <w:sz w:val="20"/>
                                <w:highlight w:val="white"/>
                                <w:vertAlign w:val="baseline"/>
                              </w:rPr>
                              <w:t xml:space="preserve"> (Apr. 4, 2019)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0"/>
                                <w:highlight w:val="white"/>
                                <w:vertAlign w:val="baseline"/>
                              </w:rPr>
                            </w:r>
                          </w:p>
                        </w:txbxContent>
                      </wps:txbx>
                      <wps:bodyPr anchorCtr="0" anchor="t" bIns="91425" lIns="91425" spcFirstLastPara="1" rIns="91425" wrap="square" tIns="91425"/>
                    </wps:wsp>
                  </a:graphicData>
                </a:graphic>
              </wp:inline>
            </w:drawing>
          </mc:Choice>
          <mc:Fallback>
            <w:drawing>
              <wp:inline distB="114300" distT="114300" distL="114300" distR="114300">
                <wp:extent cx="2814638" cy="701322"/>
                <wp:effectExtent b="0" l="0" r="0" t="0"/>
                <wp:docPr id="4"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2814638" cy="701322"/>
                        </a:xfrm>
                        <a:prstGeom prst="rect"/>
                        <a:ln/>
                      </pic:spPr>
                    </pic:pic>
                  </a:graphicData>
                </a:graphic>
              </wp:inline>
            </w:drawing>
          </mc:Fallback>
        </mc:AlternateContent>
      </w:r>
      <w:r w:rsidDel="00000000" w:rsidR="00000000" w:rsidRPr="00000000">
        <w:rPr>
          <w:highlight w:val="white"/>
        </w:rPr>
        <mc:AlternateContent>
          <mc:Choice Requires="wpg">
            <w:drawing>
              <wp:inline distB="114300" distT="114300" distL="114300" distR="114300">
                <wp:extent cx="3014663" cy="783999"/>
                <wp:effectExtent b="0" l="0" r="0" t="0"/>
                <wp:docPr id="1" name=""/>
                <a:graphic>
                  <a:graphicData uri="http://schemas.microsoft.com/office/word/2010/wordprocessingShape">
                    <wps:wsp>
                      <wps:cNvSpPr txBox="1"/>
                      <wps:cNvPr id="2" name="Shape 2"/>
                      <wps:spPr>
                        <a:xfrm>
                          <a:off x="9825" y="29500"/>
                          <a:ext cx="4091100" cy="96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0"/>
                                <w:vertAlign w:val="baseline"/>
                              </w:rPr>
                              <w:t xml:space="preserve">Figure 2: Water Access by Nation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0"/>
                                <w:vertAlign w:val="baseline"/>
                              </w:rPr>
                            </w:r>
                            <w:r w:rsidDel="00000000" w:rsidR="00000000" w:rsidRPr="00000000">
                              <w:rPr>
                                <w:rFonts w:ascii="Open Sans" w:cs="Open Sans" w:eastAsia="Open Sans" w:hAnsi="Open Sans"/>
                                <w:b w:val="0"/>
                                <w:i w:val="0"/>
                                <w:smallCaps w:val="0"/>
                                <w:strike w:val="0"/>
                                <w:color w:val="000000"/>
                                <w:sz w:val="20"/>
                                <w:vertAlign w:val="baseline"/>
                              </w:rPr>
                              <w:t xml:space="preserve">Reproduced From: </w:t>
                            </w:r>
                            <w:r w:rsidDel="00000000" w:rsidR="00000000" w:rsidRPr="00000000">
                              <w:rPr>
                                <w:rFonts w:ascii="Open Sans" w:cs="Open Sans" w:eastAsia="Open Sans" w:hAnsi="Open Sans"/>
                                <w:b w:val="0"/>
                                <w:i w:val="0"/>
                                <w:smallCaps w:val="0"/>
                                <w:strike w:val="0"/>
                                <w:color w:val="000000"/>
                                <w:sz w:val="20"/>
                                <w:highlight w:val="white"/>
                                <w:vertAlign w:val="baseline"/>
                              </w:rPr>
                              <w:t xml:space="preserve">Benjamin Hennig, </w:t>
                            </w:r>
                            <w:r w:rsidDel="00000000" w:rsidR="00000000" w:rsidRPr="00000000">
                              <w:rPr>
                                <w:rFonts w:ascii="Open Sans" w:cs="Open Sans" w:eastAsia="Open Sans" w:hAnsi="Open Sans"/>
                                <w:b w:val="0"/>
                                <w:i w:val="1"/>
                                <w:smallCaps w:val="0"/>
                                <w:strike w:val="0"/>
                                <w:color w:val="000000"/>
                                <w:sz w:val="20"/>
                                <w:highlight w:val="white"/>
                                <w:vertAlign w:val="baseline"/>
                              </w:rPr>
                              <w:t xml:space="preserve">No Water Access</w:t>
                            </w:r>
                            <w:r w:rsidDel="00000000" w:rsidR="00000000" w:rsidRPr="00000000">
                              <w:rPr>
                                <w:rFonts w:ascii="Open Sans" w:cs="Open Sans" w:eastAsia="Open Sans" w:hAnsi="Open Sans"/>
                                <w:b w:val="0"/>
                                <w:i w:val="0"/>
                                <w:smallCaps w:val="0"/>
                                <w:strike w:val="0"/>
                                <w:color w:val="000000"/>
                                <w:sz w:val="20"/>
                                <w:highlight w:val="white"/>
                                <w:vertAlign w:val="baseline"/>
                              </w:rPr>
                              <w:t xml:space="preserve">, Worldmapper,</w:t>
                            </w:r>
                            <w:r w:rsidDel="00000000" w:rsidR="00000000" w:rsidRPr="00000000">
                              <w:rPr>
                                <w:rFonts w:ascii="Open Sans" w:cs="Open Sans" w:eastAsia="Open Sans" w:hAnsi="Open Sans"/>
                                <w:b w:val="0"/>
                                <w:i w:val="0"/>
                                <w:smallCaps w:val="0"/>
                                <w:strike w:val="0"/>
                                <w:color w:val="000000"/>
                                <w:sz w:val="20"/>
                                <w:highlight w:val="white"/>
                                <w:vertAlign w:val="baseline"/>
                              </w:rPr>
                              <w:t xml:space="preserve"> </w:t>
                            </w:r>
                            <w:r w:rsidDel="00000000" w:rsidR="00000000" w:rsidRPr="00000000">
                              <w:rPr>
                                <w:rFonts w:ascii="Open Sans" w:cs="Open Sans" w:eastAsia="Open Sans" w:hAnsi="Open Sans"/>
                                <w:b w:val="0"/>
                                <w:i w:val="0"/>
                                <w:smallCaps w:val="0"/>
                                <w:strike w:val="0"/>
                                <w:color w:val="1155cc"/>
                                <w:sz w:val="20"/>
                                <w:highlight w:val="white"/>
                                <w:u w:val="single"/>
                                <w:vertAlign w:val="baseline"/>
                              </w:rPr>
                              <w:t xml:space="preserve">https://worldmapper.org/maps/housing-nowateraccess-2015/</w:t>
                            </w:r>
                            <w:r w:rsidDel="00000000" w:rsidR="00000000" w:rsidRPr="00000000">
                              <w:rPr>
                                <w:rFonts w:ascii="Open Sans" w:cs="Open Sans" w:eastAsia="Open Sans" w:hAnsi="Open Sans"/>
                                <w:b w:val="0"/>
                                <w:i w:val="0"/>
                                <w:smallCaps w:val="0"/>
                                <w:strike w:val="0"/>
                                <w:color w:val="000000"/>
                                <w:sz w:val="20"/>
                                <w:highlight w:val="white"/>
                                <w:vertAlign w:val="baseline"/>
                              </w:rPr>
                              <w:t xml:space="preserve"> (Apr. 4, 2019)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0"/>
                                <w:highlight w:val="white"/>
                                <w:vertAlign w:val="baseline"/>
                              </w:rPr>
                            </w:r>
                          </w:p>
                        </w:txbxContent>
                      </wps:txbx>
                      <wps:bodyPr anchorCtr="0" anchor="t" bIns="91425" lIns="91425" spcFirstLastPara="1" rIns="91425" wrap="square" tIns="91425"/>
                    </wps:wsp>
                  </a:graphicData>
                </a:graphic>
              </wp:inline>
            </w:drawing>
          </mc:Choice>
          <mc:Fallback>
            <w:drawing>
              <wp:inline distB="114300" distT="114300" distL="114300" distR="114300">
                <wp:extent cx="3014663" cy="783999"/>
                <wp:effectExtent b="0" l="0" r="0" t="0"/>
                <wp:docPr id="1"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3014663" cy="78399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4">
      <w:pPr>
        <w:pStyle w:val="Heading1"/>
        <w:rPr/>
      </w:pPr>
      <w:bookmarkStart w:colFirst="0" w:colLast="0" w:name="_5y5ibwkbboi5" w:id="4"/>
      <w:bookmarkEnd w:id="4"/>
      <w:r w:rsidDel="00000000" w:rsidR="00000000" w:rsidRPr="00000000">
        <w:rPr>
          <w:rtl w:val="0"/>
        </w:rPr>
        <w:t xml:space="preserve">Concerns for the Environment</w:t>
      </w:r>
    </w:p>
    <w:p w:rsidR="00000000" w:rsidDel="00000000" w:rsidP="00000000" w:rsidRDefault="00000000" w:rsidRPr="00000000" w14:paraId="00000015">
      <w:pPr>
        <w:pStyle w:val="Heading2"/>
        <w:spacing w:line="360" w:lineRule="auto"/>
        <w:ind w:right="0"/>
        <w:rPr/>
      </w:pPr>
      <w:bookmarkStart w:colFirst="0" w:colLast="0" w:name="_q826rf1v5iys" w:id="5"/>
      <w:bookmarkEnd w:id="5"/>
      <w:r w:rsidDel="00000000" w:rsidR="00000000" w:rsidRPr="00000000">
        <w:rPr>
          <w:b w:val="0"/>
          <w:sz w:val="22"/>
          <w:szCs w:val="22"/>
          <w:rtl w:val="0"/>
        </w:rPr>
        <w:t xml:space="preserve">Bottled water manufacturers make their profit through the exploitation of depressed rural communities, draining their resources for incredibly low fees and destroying the local landscape. Bottled water companies broker unfair contracts with small, economically suffering towns, often in areas with minimal water regulations.</w:t>
      </w:r>
      <w:r w:rsidDel="00000000" w:rsidR="00000000" w:rsidRPr="00000000">
        <w:rPr>
          <w:b w:val="0"/>
          <w:sz w:val="22"/>
          <w:szCs w:val="22"/>
          <w:vertAlign w:val="superscript"/>
          <w:rtl w:val="0"/>
        </w:rPr>
        <w:t xml:space="preserve">19</w:t>
      </w:r>
      <w:r w:rsidDel="00000000" w:rsidR="00000000" w:rsidRPr="00000000">
        <w:rPr>
          <w:b w:val="0"/>
          <w:sz w:val="22"/>
          <w:szCs w:val="22"/>
          <w:rtl w:val="0"/>
        </w:rPr>
        <w:t xml:space="preserve"> They promise new jobs and improved infrastructure in exchange for massive tax breaks and sometimes exclusive rights to the area’s springs and aquifers, from which they pump hundreds of thousands of gallons a day.</w:t>
      </w:r>
      <w:r w:rsidDel="00000000" w:rsidR="00000000" w:rsidRPr="00000000">
        <w:rPr>
          <w:b w:val="0"/>
          <w:sz w:val="22"/>
          <w:szCs w:val="22"/>
          <w:vertAlign w:val="superscript"/>
          <w:rtl w:val="0"/>
        </w:rPr>
        <w:t xml:space="preserve">20</w:t>
      </w:r>
      <w:r w:rsidDel="00000000" w:rsidR="00000000" w:rsidRPr="00000000">
        <w:rPr>
          <w:b w:val="0"/>
          <w:sz w:val="22"/>
          <w:szCs w:val="22"/>
          <w:rtl w:val="0"/>
        </w:rPr>
        <w:t xml:space="preserve"> For the resources they drain, the manufacturers might pay as little as 0</w:t>
      </w:r>
      <w:r w:rsidDel="00000000" w:rsidR="00000000" w:rsidRPr="00000000">
        <w:rPr>
          <w:b w:val="0"/>
          <w:sz w:val="22"/>
          <w:szCs w:val="22"/>
          <w:highlight w:val="white"/>
          <w:rtl w:val="0"/>
        </w:rPr>
        <w:t xml:space="preserve">.000087 cents per gallon.</w:t>
      </w:r>
      <w:r w:rsidDel="00000000" w:rsidR="00000000" w:rsidRPr="00000000">
        <w:rPr>
          <w:b w:val="0"/>
          <w:sz w:val="22"/>
          <w:szCs w:val="22"/>
          <w:vertAlign w:val="superscript"/>
          <w:rtl w:val="0"/>
        </w:rPr>
        <w:t xml:space="preserve">21</w:t>
      </w:r>
      <w:r w:rsidDel="00000000" w:rsidR="00000000" w:rsidRPr="00000000">
        <w:rPr>
          <w:b w:val="0"/>
          <w:sz w:val="22"/>
          <w:szCs w:val="22"/>
          <w:highlight w:val="white"/>
          <w:rtl w:val="0"/>
        </w:rPr>
        <w:t xml:space="preserve"> To put that in perspective, on average tap water costs a household 0.0015 cents per gallon.</w:t>
      </w:r>
      <w:r w:rsidDel="00000000" w:rsidR="00000000" w:rsidRPr="00000000">
        <w:rPr>
          <w:b w:val="0"/>
          <w:sz w:val="22"/>
          <w:szCs w:val="22"/>
          <w:vertAlign w:val="superscript"/>
          <w:rtl w:val="0"/>
        </w:rPr>
        <w:t xml:space="preserve">22</w:t>
      </w:r>
      <w:r w:rsidDel="00000000" w:rsidR="00000000" w:rsidRPr="00000000">
        <w:rPr>
          <w:b w:val="0"/>
          <w:sz w:val="22"/>
          <w:szCs w:val="22"/>
          <w:highlight w:val="white"/>
          <w:rtl w:val="0"/>
        </w:rPr>
        <w:t xml:space="preserve"> Once the water is bottled, the manufacturers sell at nearly 10,000 times the original value, at 10 dollars per gallon.</w:t>
      </w:r>
      <w:r w:rsidDel="00000000" w:rsidR="00000000" w:rsidRPr="00000000">
        <w:rPr>
          <w:b w:val="0"/>
          <w:sz w:val="22"/>
          <w:szCs w:val="22"/>
          <w:vertAlign w:val="superscript"/>
          <w:rtl w:val="0"/>
        </w:rPr>
        <w:t xml:space="preserve">23</w:t>
      </w:r>
      <w:r w:rsidDel="00000000" w:rsidR="00000000" w:rsidRPr="00000000">
        <w:rPr>
          <w:rtl w:val="0"/>
        </w:rPr>
      </w:r>
    </w:p>
    <w:p w:rsidR="00000000" w:rsidDel="00000000" w:rsidP="00000000" w:rsidRDefault="00000000" w:rsidRPr="00000000" w14:paraId="00000016">
      <w:pPr>
        <w:rPr/>
      </w:pPr>
      <w:r w:rsidDel="00000000" w:rsidR="00000000" w:rsidRPr="00000000">
        <w:rPr/>
        <mc:AlternateContent>
          <mc:Choice Requires="wpg">
            <w:drawing>
              <wp:inline distB="114300" distT="114300" distL="114300" distR="114300">
                <wp:extent cx="5903874" cy="614363"/>
                <wp:effectExtent b="0" l="0" r="0" t="0"/>
                <wp:docPr id="5" name=""/>
                <a:graphic>
                  <a:graphicData uri="http://schemas.microsoft.com/office/word/2010/wordprocessingShape">
                    <wps:wsp>
                      <wps:cNvSpPr txBox="1"/>
                      <wps:cNvPr id="6" name="Shape 6"/>
                      <wps:spPr>
                        <a:xfrm>
                          <a:off x="167200" y="511400"/>
                          <a:ext cx="6363000" cy="63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18"/>
                                <w:vertAlign w:val="baseline"/>
                              </w:rPr>
                              <w:t xml:space="preserve">Figure 3: Relative Costs of Water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18"/>
                                <w:vertAlign w:val="baseline"/>
                              </w:rPr>
                            </w:r>
                            <w:r w:rsidDel="00000000" w:rsidR="00000000" w:rsidRPr="00000000">
                              <w:rPr>
                                <w:rFonts w:ascii="Open Sans" w:cs="Open Sans" w:eastAsia="Open Sans" w:hAnsi="Open Sans"/>
                                <w:b w:val="0"/>
                                <w:i w:val="0"/>
                                <w:smallCaps w:val="0"/>
                                <w:strike w:val="0"/>
                                <w:color w:val="000000"/>
                                <w:sz w:val="18"/>
                                <w:vertAlign w:val="baseline"/>
                              </w:rPr>
                              <w:t xml:space="preserve">Sources: </w:t>
                            </w:r>
                            <w:r w:rsidDel="00000000" w:rsidR="00000000" w:rsidRPr="00000000">
                              <w:rPr>
                                <w:rFonts w:ascii="Open Sans" w:cs="Open Sans" w:eastAsia="Open Sans" w:hAnsi="Open Sans"/>
                                <w:b w:val="0"/>
                                <w:i w:val="0"/>
                                <w:smallCaps w:val="0"/>
                                <w:strike w:val="0"/>
                                <w:color w:val="000000"/>
                                <w:sz w:val="18"/>
                                <w:highlight w:val="white"/>
                                <w:vertAlign w:val="baseline"/>
                              </w:rPr>
                              <w:t xml:space="preserve">Online Education, </w:t>
                            </w:r>
                            <w:r w:rsidDel="00000000" w:rsidR="00000000" w:rsidRPr="00000000">
                              <w:rPr>
                                <w:rFonts w:ascii="Open Sans" w:cs="Open Sans" w:eastAsia="Open Sans" w:hAnsi="Open Sans"/>
                                <w:b w:val="0"/>
                                <w:i w:val="1"/>
                                <w:smallCaps w:val="0"/>
                                <w:strike w:val="0"/>
                                <w:color w:val="000000"/>
                                <w:sz w:val="18"/>
                                <w:highlight w:val="white"/>
                                <w:vertAlign w:val="baseline"/>
                              </w:rPr>
                              <w:t xml:space="preserve">The Facts about Bottled Water</w:t>
                            </w:r>
                            <w:r w:rsidDel="00000000" w:rsidR="00000000" w:rsidRPr="00000000">
                              <w:rPr>
                                <w:rFonts w:ascii="Open Sans" w:cs="Open Sans" w:eastAsia="Open Sans" w:hAnsi="Open Sans"/>
                                <w:b w:val="0"/>
                                <w:i w:val="0"/>
                                <w:smallCaps w:val="0"/>
                                <w:strike w:val="0"/>
                                <w:color w:val="000000"/>
                                <w:sz w:val="18"/>
                                <w:highlight w:val="white"/>
                                <w:vertAlign w:val="baseline"/>
                              </w:rPr>
                              <w:t xml:space="preserve">,</w:t>
                            </w:r>
                            <w:r w:rsidDel="00000000" w:rsidR="00000000" w:rsidRPr="00000000">
                              <w:rPr>
                                <w:rFonts w:ascii="Open Sans" w:cs="Open Sans" w:eastAsia="Open Sans" w:hAnsi="Open Sans"/>
                                <w:b w:val="0"/>
                                <w:i w:val="0"/>
                                <w:smallCaps w:val="0"/>
                                <w:strike w:val="0"/>
                                <w:color w:val="000000"/>
                                <w:sz w:val="18"/>
                                <w:highlight w:val="white"/>
                                <w:vertAlign w:val="baseline"/>
                              </w:rPr>
                              <w:t xml:space="preserve"> </w:t>
                            </w:r>
                            <w:r w:rsidDel="00000000" w:rsidR="00000000" w:rsidRPr="00000000">
                              <w:rPr>
                                <w:rFonts w:ascii="Open Sans" w:cs="Open Sans" w:eastAsia="Open Sans" w:hAnsi="Open Sans"/>
                                <w:b w:val="0"/>
                                <w:i w:val="0"/>
                                <w:smallCaps w:val="0"/>
                                <w:strike w:val="0"/>
                                <w:color w:val="1155cc"/>
                                <w:sz w:val="18"/>
                                <w:highlight w:val="white"/>
                                <w:u w:val="single"/>
                                <w:vertAlign w:val="baseline"/>
                              </w:rPr>
                              <w:t xml:space="preserve">http://www.onlineeducation.net/bottled_water</w:t>
                            </w:r>
                            <w:r w:rsidDel="00000000" w:rsidR="00000000" w:rsidRPr="00000000">
                              <w:rPr>
                                <w:rFonts w:ascii="Open Sans" w:cs="Open Sans" w:eastAsia="Open Sans" w:hAnsi="Open Sans"/>
                                <w:b w:val="0"/>
                                <w:i w:val="0"/>
                                <w:smallCaps w:val="0"/>
                                <w:strike w:val="0"/>
                                <w:color w:val="000000"/>
                                <w:sz w:val="18"/>
                                <w:highlight w:val="white"/>
                                <w:vertAlign w:val="baseline"/>
                              </w:rPr>
                              <w:t xml:space="preserve"> (Apr. 4, 2019); Tara Lohan, </w:t>
                            </w:r>
                            <w:r w:rsidDel="00000000" w:rsidR="00000000" w:rsidRPr="00000000">
                              <w:rPr>
                                <w:rFonts w:ascii="Open Sans" w:cs="Open Sans" w:eastAsia="Open Sans" w:hAnsi="Open Sans"/>
                                <w:b w:val="0"/>
                                <w:i w:val="1"/>
                                <w:smallCaps w:val="0"/>
                                <w:strike w:val="0"/>
                                <w:color w:val="000000"/>
                                <w:sz w:val="18"/>
                                <w:highlight w:val="white"/>
                                <w:vertAlign w:val="baseline"/>
                              </w:rPr>
                              <w:t xml:space="preserve">Rural Communities Exploited by Nestle for Your Bottled Water</w:t>
                            </w:r>
                            <w:r w:rsidDel="00000000" w:rsidR="00000000" w:rsidRPr="00000000">
                              <w:rPr>
                                <w:rFonts w:ascii="Open Sans" w:cs="Open Sans" w:eastAsia="Open Sans" w:hAnsi="Open Sans"/>
                                <w:b w:val="0"/>
                                <w:i w:val="0"/>
                                <w:smallCaps w:val="0"/>
                                <w:strike w:val="0"/>
                                <w:color w:val="000000"/>
                                <w:sz w:val="18"/>
                                <w:highlight w:val="white"/>
                                <w:vertAlign w:val="baseline"/>
                              </w:rPr>
                              <w:t xml:space="preserve">, AlterNet,</w:t>
                            </w:r>
                            <w:r w:rsidDel="00000000" w:rsidR="00000000" w:rsidRPr="00000000">
                              <w:rPr>
                                <w:rFonts w:ascii="Open Sans" w:cs="Open Sans" w:eastAsia="Open Sans" w:hAnsi="Open Sans"/>
                                <w:b w:val="0"/>
                                <w:i w:val="0"/>
                                <w:smallCaps w:val="0"/>
                                <w:strike w:val="0"/>
                                <w:color w:val="000000"/>
                                <w:sz w:val="18"/>
                                <w:highlight w:val="white"/>
                                <w:vertAlign w:val="baseline"/>
                              </w:rPr>
                              <w:t xml:space="preserve"> </w:t>
                            </w:r>
                            <w:r w:rsidDel="00000000" w:rsidR="00000000" w:rsidRPr="00000000">
                              <w:rPr>
                                <w:rFonts w:ascii="Open Sans" w:cs="Open Sans" w:eastAsia="Open Sans" w:hAnsi="Open Sans"/>
                                <w:b w:val="0"/>
                                <w:i w:val="0"/>
                                <w:smallCaps w:val="0"/>
                                <w:strike w:val="0"/>
                                <w:color w:val="1155cc"/>
                                <w:sz w:val="18"/>
                                <w:highlight w:val="white"/>
                                <w:u w:val="single"/>
                                <w:vertAlign w:val="baseline"/>
                              </w:rPr>
                              <w:t xml:space="preserve">https://www.alternet.org/2007/05/rural_communities_exploited_by_nestle_for_your_bottled_water/</w:t>
                            </w:r>
                            <w:r w:rsidDel="00000000" w:rsidR="00000000" w:rsidRPr="00000000">
                              <w:rPr>
                                <w:rFonts w:ascii="Open Sans" w:cs="Open Sans" w:eastAsia="Open Sans" w:hAnsi="Open Sans"/>
                                <w:b w:val="0"/>
                                <w:i w:val="0"/>
                                <w:smallCaps w:val="0"/>
                                <w:strike w:val="0"/>
                                <w:color w:val="000000"/>
                                <w:sz w:val="18"/>
                                <w:highlight w:val="white"/>
                                <w:vertAlign w:val="baseline"/>
                              </w:rPr>
                              <w:t xml:space="preserve"> (Apr. 4, 2019)</w:t>
                            </w:r>
                          </w:p>
                        </w:txbxContent>
                      </wps:txbx>
                      <wps:bodyPr anchorCtr="0" anchor="t" bIns="91425" lIns="91425" spcFirstLastPara="1" rIns="91425" wrap="square" tIns="91425"/>
                    </wps:wsp>
                  </a:graphicData>
                </a:graphic>
              </wp:inline>
            </w:drawing>
          </mc:Choice>
          <mc:Fallback>
            <w:drawing>
              <wp:inline distB="114300" distT="114300" distL="114300" distR="114300">
                <wp:extent cx="5903874" cy="614363"/>
                <wp:effectExtent b="0" l="0" r="0" t="0"/>
                <wp:docPr id="5"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5903874" cy="614363"/>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581025</wp:posOffset>
            </wp:positionV>
            <wp:extent cx="6069413" cy="3395663"/>
            <wp:effectExtent b="0" l="0" r="0" t="0"/>
            <wp:wrapSquare wrapText="bothSides" distB="114300" distT="114300" distL="114300" distR="114300"/>
            <wp:docPr id="13"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6069413" cy="3395663"/>
                    </a:xfrm>
                    <a:prstGeom prst="rect"/>
                    <a:ln/>
                  </pic:spPr>
                </pic:pic>
              </a:graphicData>
            </a:graphic>
          </wp:anchor>
        </w:drawing>
      </w:r>
    </w:p>
    <w:p w:rsidR="00000000" w:rsidDel="00000000" w:rsidP="00000000" w:rsidRDefault="00000000" w:rsidRPr="00000000" w14:paraId="00000017">
      <w:pPr>
        <w:pStyle w:val="Heading2"/>
        <w:pBdr>
          <w:top w:space="0" w:sz="0" w:val="nil"/>
          <w:left w:space="0" w:sz="0" w:val="nil"/>
          <w:bottom w:space="0" w:sz="0" w:val="nil"/>
          <w:right w:space="0" w:sz="0" w:val="nil"/>
          <w:between w:space="0" w:sz="0" w:val="nil"/>
        </w:pBdr>
        <w:shd w:fill="auto" w:val="clear"/>
        <w:rPr>
          <w:sz w:val="26"/>
          <w:szCs w:val="26"/>
        </w:rPr>
      </w:pPr>
      <w:bookmarkStart w:colFirst="0" w:colLast="0" w:name="_bv6ycfduhsbu" w:id="6"/>
      <w:bookmarkEnd w:id="6"/>
      <w:r w:rsidDel="00000000" w:rsidR="00000000" w:rsidRPr="00000000">
        <w:rPr>
          <w:rtl w:val="0"/>
        </w:rPr>
        <w:t xml:space="preserve">Degradation of the American Landscape</w:t>
      </w:r>
      <w:r w:rsidDel="00000000" w:rsidR="00000000" w:rsidRPr="00000000">
        <w:rPr>
          <w:rtl w:val="0"/>
        </w:rPr>
      </w:r>
    </w:p>
    <w:p w:rsidR="00000000" w:rsidDel="00000000" w:rsidP="00000000" w:rsidRDefault="00000000" w:rsidRPr="00000000" w14:paraId="00000018">
      <w:pPr>
        <w:spacing w:line="360" w:lineRule="auto"/>
        <w:rPr/>
      </w:pPr>
      <w:r w:rsidDel="00000000" w:rsidR="00000000" w:rsidRPr="00000000">
        <w:rPr>
          <w:rtl w:val="0"/>
        </w:rPr>
        <w:t xml:space="preserve">These contracts also often exempt manufacturers from any legal responsibility for the environmental consequences of their bottling plant, of which there are many.</w:t>
      </w:r>
      <w:r w:rsidDel="00000000" w:rsidR="00000000" w:rsidRPr="00000000">
        <w:rPr>
          <w:vertAlign w:val="superscript"/>
          <w:rtl w:val="0"/>
        </w:rPr>
        <w:t xml:space="preserve">24</w:t>
      </w:r>
      <w:r w:rsidDel="00000000" w:rsidR="00000000" w:rsidRPr="00000000">
        <w:rPr>
          <w:rtl w:val="0"/>
        </w:rPr>
        <w:t xml:space="preserve"> Using water for sustainable agriculture and other regional uses can be sustainable because that the water stays within the regional water cycle, which means that the springs and aquifers from which they extract will eventually be replenished through precipitation and infiltration. However, bottling plants remove water from cycle completely, sometimes shipping it halfway across the world. Furthermore, it extracts water from its source at rates that will not allow the water supply to naturally replenish itself</w:t>
      </w:r>
      <w:r w:rsidDel="00000000" w:rsidR="00000000" w:rsidRPr="00000000">
        <w:rPr>
          <w:rtl w:val="0"/>
        </w:rPr>
        <w:t xml:space="preserve">.</w:t>
      </w:r>
      <w:r w:rsidDel="00000000" w:rsidR="00000000" w:rsidRPr="00000000">
        <w:rPr>
          <w:vertAlign w:val="superscript"/>
          <w:rtl w:val="0"/>
        </w:rPr>
        <w:t xml:space="preserve">25</w:t>
      </w:r>
      <w:r w:rsidDel="00000000" w:rsidR="00000000" w:rsidRPr="00000000">
        <w:rPr>
          <w:rtl w:val="0"/>
        </w:rPr>
        <w:t xml:space="preserve"> This can lead to a few serious issues for the region. First, it can cause water scarcity, which could severely depress the region’s agriculture production and also limit water resources for personal use.</w:t>
      </w:r>
      <w:r w:rsidDel="00000000" w:rsidR="00000000" w:rsidRPr="00000000">
        <w:rPr>
          <w:vertAlign w:val="superscript"/>
          <w:rtl w:val="0"/>
        </w:rPr>
        <w:t xml:space="preserve">26</w:t>
      </w:r>
      <w:r w:rsidDel="00000000" w:rsidR="00000000" w:rsidRPr="00000000">
        <w:rPr>
          <w:rtl w:val="0"/>
        </w:rPr>
        <w:t xml:space="preserve"> Second, draining springs can severely damage the region's ecology, threatening species that rely on those resources.</w:t>
      </w:r>
      <w:r w:rsidDel="00000000" w:rsidR="00000000" w:rsidRPr="00000000">
        <w:rPr>
          <w:vertAlign w:val="superscript"/>
          <w:rtl w:val="0"/>
        </w:rPr>
        <w:t xml:space="preserve">27</w:t>
      </w:r>
      <w:r w:rsidDel="00000000" w:rsidR="00000000" w:rsidRPr="00000000">
        <w:rPr>
          <w:rtl w:val="0"/>
        </w:rPr>
        <w:t xml:space="preserve"> Finally, emptying of aquifers (groundwater) can literally depress the topography of the region, because the above Earth loses support, and the ground sinks through a process called subsidence</w:t>
      </w:r>
      <w:r w:rsidDel="00000000" w:rsidR="00000000" w:rsidRPr="00000000">
        <w:rPr>
          <w:vertAlign w:val="superscript"/>
          <w:rtl w:val="0"/>
        </w:rPr>
        <w:t xml:space="preserve">28</w:t>
      </w:r>
      <w:r w:rsidDel="00000000" w:rsidR="00000000" w:rsidRPr="00000000">
        <w:rPr>
          <w:rtl w:val="0"/>
        </w:rPr>
        <w:t xml:space="preserve">. This can seriously damage above-ground structures.</w:t>
      </w:r>
      <w:r w:rsidDel="00000000" w:rsidR="00000000" w:rsidRPr="00000000">
        <w:rPr>
          <w:vertAlign w:val="superscript"/>
          <w:rtl w:val="0"/>
        </w:rPr>
        <w:t xml:space="preserve">29</w:t>
      </w:r>
      <w:r w:rsidDel="00000000" w:rsidR="00000000" w:rsidRPr="00000000">
        <w:rPr>
          <w:rtl w:val="0"/>
        </w:rPr>
        <w:t xml:space="preserve"> All of this is exacerbated by the fact that manufacturers have located their bottling plants in areas already vulnerable to drought and water scarcity. Because of carefully created contracts, bottling manufacturers are not responsible for any of these consequences, and because their main concern is profit, they have no stake in the region’s sustainability.</w:t>
      </w:r>
      <w:r w:rsidDel="00000000" w:rsidR="00000000" w:rsidRPr="00000000">
        <w:rPr>
          <w:vertAlign w:val="superscript"/>
          <w:rtl w:val="0"/>
        </w:rPr>
        <w:t xml:space="preserve">30</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3400425</wp:posOffset>
            </wp:positionV>
            <wp:extent cx="3052763" cy="2762500"/>
            <wp:effectExtent b="0" l="0" r="0" t="0"/>
            <wp:wrapSquare wrapText="bothSides" distB="114300" distT="114300" distL="114300" distR="114300"/>
            <wp:docPr id="7"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3052763" cy="2762500"/>
                    </a:xfrm>
                    <a:prstGeom prst="rect"/>
                    <a:ln/>
                  </pic:spPr>
                </pic:pic>
              </a:graphicData>
            </a:graphic>
          </wp:anchor>
        </w:drawing>
      </w:r>
    </w:p>
    <w:p w:rsidR="00000000" w:rsidDel="00000000" w:rsidP="00000000" w:rsidRDefault="00000000" w:rsidRPr="00000000" w14:paraId="00000019">
      <w:pPr>
        <w:pStyle w:val="Heading2"/>
        <w:rPr/>
      </w:pPr>
      <w:bookmarkStart w:colFirst="0" w:colLast="0" w:name="_pvy5eay8rjtg" w:id="7"/>
      <w:bookmarkEnd w:id="7"/>
      <w:r w:rsidDel="00000000" w:rsidR="00000000" w:rsidRPr="00000000">
        <w:rPr/>
        <mc:AlternateContent>
          <mc:Choice Requires="wpg">
            <w:drawing>
              <wp:inline distB="114300" distT="114300" distL="114300" distR="114300">
                <wp:extent cx="5094780" cy="595117"/>
                <wp:effectExtent b="0" l="0" r="0" t="0"/>
                <wp:docPr id="2" name=""/>
                <a:graphic>
                  <a:graphicData uri="http://schemas.microsoft.com/office/word/2010/wordprocessingShape">
                    <wps:wsp>
                      <wps:cNvSpPr txBox="1"/>
                      <wps:cNvPr id="3" name="Shape 3"/>
                      <wps:spPr>
                        <a:xfrm>
                          <a:off x="0" y="354050"/>
                          <a:ext cx="6677700" cy="67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0"/>
                                <w:vertAlign w:val="baseline"/>
                              </w:rPr>
                              <w:t xml:space="preserve">Figure 4: “Lots of Your Bottled Water Comes from Drought Zones”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0"/>
                                <w:vertAlign w:val="baseline"/>
                              </w:rPr>
                            </w:r>
                            <w:r w:rsidDel="00000000" w:rsidR="00000000" w:rsidRPr="00000000">
                              <w:rPr>
                                <w:rFonts w:ascii="Open Sans" w:cs="Open Sans" w:eastAsia="Open Sans" w:hAnsi="Open Sans"/>
                                <w:b w:val="0"/>
                                <w:i w:val="0"/>
                                <w:smallCaps w:val="0"/>
                                <w:strike w:val="0"/>
                                <w:color w:val="000000"/>
                                <w:sz w:val="20"/>
                                <w:vertAlign w:val="baseline"/>
                              </w:rPr>
                              <w:t xml:space="preserve">Reproduced From: </w:t>
                            </w:r>
                            <w:r w:rsidDel="00000000" w:rsidR="00000000" w:rsidRPr="00000000">
                              <w:rPr>
                                <w:rFonts w:ascii="Open Sans" w:cs="Open Sans" w:eastAsia="Open Sans" w:hAnsi="Open Sans"/>
                                <w:b w:val="0"/>
                                <w:i w:val="0"/>
                                <w:smallCaps w:val="0"/>
                                <w:strike w:val="0"/>
                                <w:color w:val="000000"/>
                                <w:sz w:val="20"/>
                                <w:highlight w:val="white"/>
                                <w:vertAlign w:val="baseline"/>
                              </w:rPr>
                              <w:t xml:space="preserve">Julia Lurie, </w:t>
                            </w:r>
                            <w:r w:rsidDel="00000000" w:rsidR="00000000" w:rsidRPr="00000000">
                              <w:rPr>
                                <w:rFonts w:ascii="Open Sans" w:cs="Open Sans" w:eastAsia="Open Sans" w:hAnsi="Open Sans"/>
                                <w:b w:val="0"/>
                                <w:i w:val="1"/>
                                <w:smallCaps w:val="0"/>
                                <w:strike w:val="0"/>
                                <w:color w:val="000000"/>
                                <w:sz w:val="20"/>
                                <w:highlight w:val="white"/>
                                <w:vertAlign w:val="baseline"/>
                              </w:rPr>
                              <w:t xml:space="preserve">Lots of Your Bottled Water Comes from Draught Zones</w:t>
                            </w:r>
                            <w:r w:rsidDel="00000000" w:rsidR="00000000" w:rsidRPr="00000000">
                              <w:rPr>
                                <w:rFonts w:ascii="Open Sans" w:cs="Open Sans" w:eastAsia="Open Sans" w:hAnsi="Open Sans"/>
                                <w:b w:val="0"/>
                                <w:i w:val="0"/>
                                <w:smallCaps w:val="0"/>
                                <w:strike w:val="0"/>
                                <w:color w:val="000000"/>
                                <w:sz w:val="20"/>
                                <w:highlight w:val="white"/>
                                <w:vertAlign w:val="baseline"/>
                              </w:rPr>
                              <w:t xml:space="preserve">, Mother Jones, </w:t>
                            </w:r>
                            <w:r w:rsidDel="00000000" w:rsidR="00000000" w:rsidRPr="00000000">
                              <w:rPr>
                                <w:rFonts w:ascii="Open Sans" w:cs="Open Sans" w:eastAsia="Open Sans" w:hAnsi="Open Sans"/>
                                <w:b w:val="0"/>
                                <w:i w:val="0"/>
                                <w:smallCaps w:val="0"/>
                                <w:strike w:val="0"/>
                                <w:color w:val="1155cc"/>
                                <w:sz w:val="20"/>
                                <w:highlight w:val="white"/>
                                <w:u w:val="single"/>
                                <w:vertAlign w:val="baseline"/>
                              </w:rPr>
                              <w:t xml:space="preserve">https://www.motherjones.com/environment/2014/08/bottled-water-california-drought/</w:t>
                            </w:r>
                            <w:r w:rsidDel="00000000" w:rsidR="00000000" w:rsidRPr="00000000">
                              <w:rPr>
                                <w:rFonts w:ascii="Open Sans" w:cs="Open Sans" w:eastAsia="Open Sans" w:hAnsi="Open Sans"/>
                                <w:b w:val="0"/>
                                <w:i w:val="0"/>
                                <w:smallCaps w:val="0"/>
                                <w:strike w:val="0"/>
                                <w:color w:val="000000"/>
                                <w:sz w:val="20"/>
                                <w:highlight w:val="white"/>
                                <w:vertAlign w:val="baseline"/>
                              </w:rPr>
                              <w:t xml:space="preserve"> (Apr. 4, 2019)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0"/>
                                <w:highlight w:val="white"/>
                                <w:vertAlign w:val="baseline"/>
                              </w:rPr>
                            </w:r>
                          </w:p>
                        </w:txbxContent>
                      </wps:txbx>
                      <wps:bodyPr anchorCtr="0" anchor="t" bIns="91425" lIns="91425" spcFirstLastPara="1" rIns="91425" wrap="square" tIns="91425"/>
                    </wps:wsp>
                  </a:graphicData>
                </a:graphic>
              </wp:inline>
            </w:drawing>
          </mc:Choice>
          <mc:Fallback>
            <w:drawing>
              <wp:inline distB="114300" distT="114300" distL="114300" distR="114300">
                <wp:extent cx="5094780" cy="595117"/>
                <wp:effectExtent b="0" l="0" r="0" t="0"/>
                <wp:docPr id="2"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5094780" cy="59511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A">
      <w:pPr>
        <w:pStyle w:val="Heading2"/>
        <w:rPr>
          <w:color w:val="0b5394"/>
          <w:sz w:val="24"/>
          <w:szCs w:val="24"/>
        </w:rPr>
      </w:pPr>
      <w:bookmarkStart w:colFirst="0" w:colLast="0" w:name="_pzh8zhqy8aly" w:id="8"/>
      <w:bookmarkEnd w:id="8"/>
      <w:r w:rsidDel="00000000" w:rsidR="00000000" w:rsidRPr="00000000">
        <w:rPr>
          <w:rtl w:val="0"/>
        </w:rPr>
        <w:t xml:space="preserve">False Promises to Depressed Communities</w:t>
      </w:r>
      <w:r w:rsidDel="00000000" w:rsidR="00000000" w:rsidRPr="00000000">
        <w:rPr>
          <w:rtl w:val="0"/>
        </w:rPr>
      </w:r>
    </w:p>
    <w:p w:rsidR="00000000" w:rsidDel="00000000" w:rsidP="00000000" w:rsidRDefault="00000000" w:rsidRPr="00000000" w14:paraId="0000001B">
      <w:pPr>
        <w:spacing w:line="360" w:lineRule="auto"/>
        <w:rPr/>
      </w:pPr>
      <w:r w:rsidDel="00000000" w:rsidR="00000000" w:rsidRPr="00000000">
        <w:rPr>
          <w:rtl w:val="0"/>
        </w:rPr>
        <w:t xml:space="preserve">The jobs that manufacturers promise the community are just as unsustainable. Once the region is drained of its water resources, all jobs opportunities will disappear. Ironically, many of the communities that manufacturers target are located in the northwest and the rustbelt, which first became economically depressed because they relied on industries that vacated when resources depleted.</w:t>
      </w:r>
      <w:r w:rsidDel="00000000" w:rsidR="00000000" w:rsidRPr="00000000">
        <w:rPr>
          <w:vertAlign w:val="superscript"/>
          <w:rtl w:val="0"/>
        </w:rPr>
        <w:t xml:space="preserve">31</w:t>
      </w:r>
      <w:r w:rsidDel="00000000" w:rsidR="00000000" w:rsidRPr="00000000">
        <w:rPr>
          <w:rtl w:val="0"/>
        </w:rPr>
        <w:t xml:space="preserve"> One resident from Michigan raised the concern of once again returning to a fickle industry:</w:t>
      </w:r>
    </w:p>
    <w:p w:rsidR="00000000" w:rsidDel="00000000" w:rsidP="00000000" w:rsidRDefault="00000000" w:rsidRPr="00000000" w14:paraId="0000001C">
      <w:pPr>
        <w:spacing w:line="360" w:lineRule="auto"/>
        <w:ind w:left="705" w:firstLine="15"/>
        <w:rPr>
          <w:highlight w:val="white"/>
        </w:rPr>
      </w:pPr>
      <w:r w:rsidDel="00000000" w:rsidR="00000000" w:rsidRPr="00000000">
        <w:rPr>
          <w:highlight w:val="white"/>
          <w:rtl w:val="0"/>
        </w:rPr>
        <w:t xml:space="preserve">God knows that people need jobs in this area….but one has to look at the bigger picture and think about sustainable jobs….Back in 1890 to 1920 the timber industry came to Michigan and wiped out this state. I am sure there were plenty of jobs then. They said there was 500 years of timber, and in less than 50 years it was gone. Is that what we want to see again?</w:t>
      </w:r>
      <w:r w:rsidDel="00000000" w:rsidR="00000000" w:rsidRPr="00000000">
        <w:rPr>
          <w:vertAlign w:val="superscript"/>
          <w:rtl w:val="0"/>
        </w:rPr>
        <w:t xml:space="preserve">32</w:t>
      </w:r>
      <w:r w:rsidDel="00000000" w:rsidR="00000000" w:rsidRPr="00000000">
        <w:rPr>
          <w:rtl w:val="0"/>
        </w:rPr>
      </w:r>
    </w:p>
    <w:p w:rsidR="00000000" w:rsidDel="00000000" w:rsidP="00000000" w:rsidRDefault="00000000" w:rsidRPr="00000000" w14:paraId="0000001D">
      <w:pPr>
        <w:spacing w:line="360" w:lineRule="auto"/>
        <w:rPr/>
      </w:pPr>
      <w:r w:rsidDel="00000000" w:rsidR="00000000" w:rsidRPr="00000000">
        <w:rPr>
          <w:rtl w:val="0"/>
        </w:rPr>
        <w:t xml:space="preserve">Last year, Nestle Waters attempted to build a bottling facility in Spring Township, a part of the larger State College area, promising the same job opportunities they promised countless other depressed communities.</w:t>
      </w:r>
      <w:r w:rsidDel="00000000" w:rsidR="00000000" w:rsidRPr="00000000">
        <w:rPr>
          <w:vertAlign w:val="superscript"/>
          <w:rtl w:val="0"/>
        </w:rPr>
        <w:t xml:space="preserve">33</w:t>
      </w:r>
      <w:r w:rsidDel="00000000" w:rsidR="00000000" w:rsidRPr="00000000">
        <w:rPr>
          <w:rtl w:val="0"/>
        </w:rPr>
        <w:t xml:space="preserve"> </w:t>
      </w:r>
      <w:r w:rsidDel="00000000" w:rsidR="00000000" w:rsidRPr="00000000">
        <w:rPr>
          <w:rtl w:val="0"/>
        </w:rPr>
        <w:t xml:space="preserve">If the plant was built, Nestle would extract millions of gallons a day from local streams and groundwater sources.</w:t>
      </w:r>
      <w:r w:rsidDel="00000000" w:rsidR="00000000" w:rsidRPr="00000000">
        <w:rPr>
          <w:vertAlign w:val="superscript"/>
          <w:rtl w:val="0"/>
        </w:rPr>
        <w:t xml:space="preserve">34</w:t>
      </w:r>
      <w:r w:rsidDel="00000000" w:rsidR="00000000" w:rsidRPr="00000000">
        <w:rPr>
          <w:rtl w:val="0"/>
        </w:rPr>
        <w:t xml:space="preserve"> Luckily, residents of Spring Township vocalized their protestations, and Nestle began pursuing plants in other parts of the region.</w:t>
      </w:r>
      <w:r w:rsidDel="00000000" w:rsidR="00000000" w:rsidRPr="00000000">
        <w:rPr>
          <w:vertAlign w:val="superscript"/>
          <w:rtl w:val="0"/>
        </w:rPr>
        <w:t xml:space="preserve">35</w:t>
      </w:r>
      <w:r w:rsidDel="00000000" w:rsidR="00000000" w:rsidRPr="00000000">
        <w:rPr>
          <w:rtl w:val="0"/>
        </w:rPr>
        <w:t xml:space="preserve"> Centre County prevailed here</w:t>
      </w:r>
      <w:r w:rsidDel="00000000" w:rsidR="00000000" w:rsidRPr="00000000">
        <w:rPr>
          <w:rtl w:val="0"/>
        </w:rPr>
        <w:t xml:space="preserve">, but it demonstrates how close to home this issue is for our university. How can Penn State continue to support bottling companies like Nestle through the PepsiCo contract while those companies profit off of the exploitation of communities like ours?</w:t>
      </w:r>
    </w:p>
    <w:p w:rsidR="00000000" w:rsidDel="00000000" w:rsidP="00000000" w:rsidRDefault="00000000" w:rsidRPr="00000000" w14:paraId="0000001E">
      <w:pPr>
        <w:pStyle w:val="Heading1"/>
        <w:rPr/>
      </w:pPr>
      <w:bookmarkStart w:colFirst="0" w:colLast="0" w:name="_vsosuzgjrlmz" w:id="9"/>
      <w:bookmarkEnd w:id="9"/>
      <w:r w:rsidDel="00000000" w:rsidR="00000000" w:rsidRPr="00000000">
        <w:rPr>
          <w:rtl w:val="0"/>
        </w:rPr>
        <w:t xml:space="preserve">Concerns in the Nation and Abroad</w:t>
      </w:r>
    </w:p>
    <w:p w:rsidR="00000000" w:rsidDel="00000000" w:rsidP="00000000" w:rsidRDefault="00000000" w:rsidRPr="00000000" w14:paraId="0000001F">
      <w:pPr>
        <w:pStyle w:val="Heading2"/>
        <w:rPr/>
      </w:pPr>
      <w:bookmarkStart w:colFirst="0" w:colLast="0" w:name="_so33b3plb63h" w:id="10"/>
      <w:bookmarkEnd w:id="10"/>
      <w:r w:rsidDel="00000000" w:rsidR="00000000" w:rsidRPr="00000000">
        <w:rPr>
          <w:rtl w:val="0"/>
        </w:rPr>
        <w:t xml:space="preserve">Crisis in National Water Infrastructure</w:t>
      </w:r>
      <w:r w:rsidDel="00000000" w:rsidR="00000000" w:rsidRPr="00000000">
        <w:rPr>
          <w:rtl w:val="0"/>
        </w:rPr>
      </w:r>
    </w:p>
    <w:p w:rsidR="00000000" w:rsidDel="00000000" w:rsidP="00000000" w:rsidRDefault="00000000" w:rsidRPr="00000000" w14:paraId="00000020">
      <w:pPr>
        <w:spacing w:line="360" w:lineRule="auto"/>
        <w:rPr/>
      </w:pPr>
      <w:r w:rsidDel="00000000" w:rsidR="00000000" w:rsidRPr="00000000">
        <w:rPr>
          <w:highlight w:val="white"/>
          <w:rtl w:val="0"/>
        </w:rPr>
        <w:t xml:space="preserve">America’s water infrastructure includes structures like dams, aqueducts, and underground pipes, as well as facilities like treatment plants and sewage systems. According to the 2017 American Infrastructure Report Card, much of America’s water infrastructure was built in the mid 20th century, and its lifespan has come to an end.</w:t>
      </w:r>
      <w:r w:rsidDel="00000000" w:rsidR="00000000" w:rsidRPr="00000000">
        <w:rPr>
          <w:vertAlign w:val="superscript"/>
          <w:rtl w:val="0"/>
        </w:rPr>
        <w:t xml:space="preserve">36</w:t>
      </w:r>
      <w:r w:rsidDel="00000000" w:rsidR="00000000" w:rsidRPr="00000000">
        <w:rPr>
          <w:highlight w:val="white"/>
          <w:rtl w:val="0"/>
        </w:rPr>
        <w:t xml:space="preserve"> This aging infrastructure has caused the water supply of entire cities to be contaminated, most famously in Flint, Michigan. As communities across the country rapidly lose faith in the safety of tap water, they have begun relying on bottled water instead. As an unintended consequence of this reliance, the pressure to update public water infrastructure has significantly decreased and minimal investment has been made in improving these systems. This created a vicious cycle wherein bottled water manufacturers are the only beneficiaries. Furthermore, they actively profit off of tragedies caused by weak infrastructure:</w:t>
      </w:r>
      <w:r w:rsidDel="00000000" w:rsidR="00000000" w:rsidRPr="00000000">
        <w:rPr>
          <w:rtl w:val="0"/>
        </w:rPr>
        <w:t xml:space="preserve"> when disaster strikes, residents are forced to rely on their products to survive. This was (and still is) the case in Flint, Michigan and natural disasters such as hurricanes and earthquakes. Obviously, this has national implications, but the impacts are also local: Penn State’s own water infrastructure is failing. If Penn State removed bottled water from their campuses, they might finally address and begin reducing the unhealthy levels of lead found in the water of many University Park residence halls.</w:t>
      </w:r>
      <w:r w:rsidDel="00000000" w:rsidR="00000000" w:rsidRPr="00000000">
        <w:rPr>
          <w:vertAlign w:val="superscript"/>
          <w:rtl w:val="0"/>
        </w:rPr>
        <w:t xml:space="preserve">37</w:t>
      </w:r>
      <w:r w:rsidDel="00000000" w:rsidR="00000000" w:rsidRPr="00000000">
        <w:rPr>
          <w:rtl w:val="0"/>
        </w:rPr>
      </w:r>
    </w:p>
    <w:p w:rsidR="00000000" w:rsidDel="00000000" w:rsidP="00000000" w:rsidRDefault="00000000" w:rsidRPr="00000000" w14:paraId="00000021">
      <w:pPr>
        <w:pStyle w:val="Heading2"/>
        <w:rPr/>
      </w:pPr>
      <w:bookmarkStart w:colFirst="0" w:colLast="0" w:name="_33lwelvxggub" w:id="11"/>
      <w:bookmarkEnd w:id="11"/>
      <w:r w:rsidDel="00000000" w:rsidR="00000000" w:rsidRPr="00000000">
        <w:rPr>
          <w:rtl w:val="0"/>
        </w:rPr>
      </w:r>
    </w:p>
    <w:p w:rsidR="00000000" w:rsidDel="00000000" w:rsidP="00000000" w:rsidRDefault="00000000" w:rsidRPr="00000000" w14:paraId="00000022">
      <w:pPr>
        <w:pStyle w:val="Heading2"/>
        <w:rPr/>
      </w:pPr>
      <w:bookmarkStart w:colFirst="0" w:colLast="0" w:name="_8v9v8dskxtvf" w:id="12"/>
      <w:bookmarkEnd w:id="12"/>
      <w:r w:rsidDel="00000000" w:rsidR="00000000" w:rsidRPr="00000000">
        <w:rPr>
          <w:rtl w:val="0"/>
        </w:rPr>
        <w:t xml:space="preserve">Conflicts with Human Rights and Global Need</w:t>
      </w:r>
      <w:r w:rsidDel="00000000" w:rsidR="00000000" w:rsidRPr="00000000">
        <w:rPr>
          <w:rtl w:val="0"/>
        </w:rPr>
      </w:r>
    </w:p>
    <w:p w:rsidR="00000000" w:rsidDel="00000000" w:rsidP="00000000" w:rsidRDefault="00000000" w:rsidRPr="00000000" w14:paraId="00000023">
      <w:pPr>
        <w:spacing w:line="360" w:lineRule="auto"/>
        <w:rPr/>
      </w:pPr>
      <w:r w:rsidDel="00000000" w:rsidR="00000000" w:rsidRPr="00000000">
        <w:rPr>
          <w:highlight w:val="white"/>
          <w:rtl w:val="0"/>
        </w:rPr>
        <w:t xml:space="preserve">In July of 2010, the United Nations recognized that access to clean drinking water and sanitation was a human right.</w:t>
      </w:r>
      <w:r w:rsidDel="00000000" w:rsidR="00000000" w:rsidRPr="00000000">
        <w:rPr>
          <w:vertAlign w:val="superscript"/>
          <w:rtl w:val="0"/>
        </w:rPr>
        <w:t xml:space="preserve">38</w:t>
      </w:r>
      <w:r w:rsidDel="00000000" w:rsidR="00000000" w:rsidRPr="00000000">
        <w:rPr>
          <w:highlight w:val="white"/>
          <w:rtl w:val="0"/>
        </w:rPr>
        <w:t xml:space="preserve"> And yet, bottled water brands like Aquafina and Lifewater have been allowed to literally bottle and sell this human right. Even if manufacturers were to behave more ethically, minimizing their footprint and respecting the communities and environments from which they source their water, the concept of bottled water would still be antithetical to human rights.</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5">
      <w:pPr>
        <w:pStyle w:val="Heading1"/>
        <w:rPr/>
      </w:pPr>
      <w:bookmarkStart w:colFirst="0" w:colLast="0" w:name="_oxraaoytg2ld" w:id="13"/>
      <w:bookmarkEnd w:id="13"/>
      <w:r w:rsidDel="00000000" w:rsidR="00000000" w:rsidRPr="00000000">
        <w:rPr>
          <w:rtl w:val="0"/>
        </w:rPr>
        <w:t xml:space="preserve">Conclusion</w:t>
      </w:r>
    </w:p>
    <w:p w:rsidR="00000000" w:rsidDel="00000000" w:rsidP="00000000" w:rsidRDefault="00000000" w:rsidRPr="00000000" w14:paraId="00000026">
      <w:pPr>
        <w:spacing w:line="360" w:lineRule="auto"/>
        <w:rPr/>
      </w:pPr>
      <w:r w:rsidDel="00000000" w:rsidR="00000000" w:rsidRPr="00000000">
        <w:rPr>
          <w:highlight w:val="white"/>
          <w:rtl w:val="0"/>
        </w:rPr>
        <w:t xml:space="preserve">Next year, Penn State will sit down with PepsiCo to renegotiate their long-running contract. For the most part, this deal has provided Penn State with valuable resources for its students and staff. Much of this lucrative, largely beneficial deal could remain, and with a small compromise, Penn State could make a big difference. They could join the first wave of universities ending their support of companies which destroy our environment, exploit our most vulnerable communities, and encourage the degradation of American water infrastructure, infrastructure that keeps Americans alive and is unequivocally a human right. </w: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mc:AlternateContent>
          <mc:Choice Requires="wpg">
            <w:drawing>
              <wp:inline distB="114300" distT="114300" distL="114300" distR="114300">
                <wp:extent cx="2200275" cy="409575"/>
                <wp:effectExtent b="0" l="0" r="0" t="0"/>
                <wp:docPr id="3" name=""/>
                <a:graphic>
                  <a:graphicData uri="http://schemas.microsoft.com/office/word/2010/wordprocessingShape">
                    <wps:wsp>
                      <wps:cNvSpPr txBox="1"/>
                      <wps:cNvPr id="4" name="Shape 4"/>
                      <wps:spPr>
                        <a:xfrm>
                          <a:off x="354050" y="295050"/>
                          <a:ext cx="2183400" cy="39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wps:wsp>
                  </a:graphicData>
                </a:graphic>
              </wp:inline>
            </w:drawing>
          </mc:Choice>
          <mc:Fallback>
            <w:drawing>
              <wp:inline distB="114300" distT="114300" distL="114300" distR="114300">
                <wp:extent cx="2200275" cy="409575"/>
                <wp:effectExtent b="0" l="0" r="0" t="0"/>
                <wp:docPr id="3"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2200275" cy="4095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B">
      <w:pPr>
        <w:pStyle w:val="Heading1"/>
        <w:jc w:val="left"/>
        <w:rPr/>
      </w:pPr>
      <w:bookmarkStart w:colFirst="0" w:colLast="0" w:name="_hvvxj8ir1q9g" w:id="14"/>
      <w:bookmarkEnd w:id="14"/>
      <w:r w:rsidDel="00000000" w:rsidR="00000000" w:rsidRPr="00000000">
        <w:rPr>
          <w:rtl w:val="0"/>
        </w:rPr>
      </w:r>
    </w:p>
    <w:p w:rsidR="00000000" w:rsidDel="00000000" w:rsidP="00000000" w:rsidRDefault="00000000" w:rsidRPr="00000000" w14:paraId="0000002C">
      <w:pPr>
        <w:pStyle w:val="Heading1"/>
        <w:jc w:val="center"/>
        <w:rPr/>
      </w:pPr>
      <w:bookmarkStart w:colFirst="0" w:colLast="0" w:name="_8f0nmnwz2hup" w:id="15"/>
      <w:bookmarkEnd w:id="15"/>
      <w:r w:rsidDel="00000000" w:rsidR="00000000" w:rsidRPr="00000000">
        <w:rPr>
          <w:rtl w:val="0"/>
        </w:rPr>
        <w:t xml:space="preserve">Bibliography</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vertAlign w:val="superscript"/>
          <w:rtl w:val="0"/>
        </w:rPr>
        <w:t xml:space="preserve">1</w:t>
      </w:r>
      <w:r w:rsidDel="00000000" w:rsidR="00000000" w:rsidRPr="00000000">
        <w:rPr>
          <w:highlight w:val="white"/>
          <w:rtl w:val="0"/>
        </w:rPr>
        <w:t xml:space="preserve"> </w:t>
      </w:r>
      <w:r w:rsidDel="00000000" w:rsidR="00000000" w:rsidRPr="00000000">
        <w:rPr>
          <w:highlight w:val="white"/>
          <w:rtl w:val="0"/>
        </w:rPr>
        <w:t xml:space="preserve">Anthony Depalma, "Penn State Got the Exclusive $14 Million, 10-Year Deal with Pepsi! Uh-huh!" </w:t>
      </w:r>
      <w:r w:rsidDel="00000000" w:rsidR="00000000" w:rsidRPr="00000000">
        <w:rPr>
          <w:i w:val="1"/>
          <w:highlight w:val="white"/>
          <w:rtl w:val="0"/>
        </w:rPr>
        <w:t xml:space="preserve">New York Times</w:t>
      </w:r>
      <w:r w:rsidDel="00000000" w:rsidR="00000000" w:rsidRPr="00000000">
        <w:rPr>
          <w:highlight w:val="white"/>
          <w:rtl w:val="0"/>
        </w:rPr>
        <w:t xml:space="preserve">, June 10, 1992 (</w:t>
      </w:r>
      <w:hyperlink r:id="rId16">
        <w:r w:rsidDel="00000000" w:rsidR="00000000" w:rsidRPr="00000000">
          <w:rPr>
            <w:color w:val="1155cc"/>
            <w:highlight w:val="white"/>
            <w:u w:val="single"/>
            <w:rtl w:val="0"/>
          </w:rPr>
          <w:t xml:space="preserve">https://www.nytimes.com/1992/06/10/news/penn-state-got-the-exclusive-14-million-10-year-deal-with-pepsi-uh-huh.html</w:t>
        </w:r>
      </w:hyperlink>
      <w:r w:rsidDel="00000000" w:rsidR="00000000" w:rsidRPr="00000000">
        <w:rPr>
          <w:highlight w:val="white"/>
          <w:rtl w:val="0"/>
        </w:rPr>
        <w:t xml:space="preserve">) (Apr. 4 2019)</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vertAlign w:val="superscript"/>
          <w:rtl w:val="0"/>
        </w:rPr>
        <w:t xml:space="preserve">2</w:t>
      </w:r>
      <w:r w:rsidDel="00000000" w:rsidR="00000000" w:rsidRPr="00000000">
        <w:rPr>
          <w:highlight w:val="white"/>
          <w:rtl w:val="0"/>
        </w:rPr>
        <w:t xml:space="preserve"> P</w:t>
      </w:r>
      <w:r w:rsidDel="00000000" w:rsidR="00000000" w:rsidRPr="00000000">
        <w:rPr>
          <w:highlight w:val="white"/>
          <w:rtl w:val="0"/>
        </w:rPr>
        <w:t xml:space="preserve">enn State, </w:t>
      </w:r>
      <w:r w:rsidDel="00000000" w:rsidR="00000000" w:rsidRPr="00000000">
        <w:rPr>
          <w:i w:val="1"/>
          <w:highlight w:val="white"/>
          <w:rtl w:val="0"/>
        </w:rPr>
        <w:t xml:space="preserve">AD26 Sale and Serving of Food and Beverages at University Locations</w:t>
      </w:r>
      <w:r w:rsidDel="00000000" w:rsidR="00000000" w:rsidRPr="00000000">
        <w:rPr>
          <w:highlight w:val="white"/>
          <w:rtl w:val="0"/>
        </w:rPr>
        <w:t xml:space="preserve">,</w:t>
      </w:r>
      <w:hyperlink r:id="rId17">
        <w:r w:rsidDel="00000000" w:rsidR="00000000" w:rsidRPr="00000000">
          <w:rPr>
            <w:highlight w:val="white"/>
            <w:rtl w:val="0"/>
          </w:rPr>
          <w:t xml:space="preserve"> </w:t>
        </w:r>
      </w:hyperlink>
      <w:hyperlink r:id="rId18">
        <w:r w:rsidDel="00000000" w:rsidR="00000000" w:rsidRPr="00000000">
          <w:rPr>
            <w:color w:val="1155cc"/>
            <w:highlight w:val="white"/>
            <w:u w:val="single"/>
            <w:rtl w:val="0"/>
          </w:rPr>
          <w:t xml:space="preserve">https://policy.psu.edu/policies/ad26</w:t>
        </w:r>
      </w:hyperlink>
      <w:r w:rsidDel="00000000" w:rsidR="00000000" w:rsidRPr="00000000">
        <w:rPr>
          <w:i w:val="1"/>
          <w:highlight w:val="white"/>
          <w:rtl w:val="0"/>
        </w:rPr>
        <w:t xml:space="preserve"> </w:t>
      </w:r>
      <w:r w:rsidDel="00000000" w:rsidR="00000000" w:rsidRPr="00000000">
        <w:rPr>
          <w:highlight w:val="white"/>
          <w:rtl w:val="0"/>
        </w:rPr>
        <w:t xml:space="preserve">(Apr. 4, 2019)</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1155cc"/>
          <w:highlight w:val="white"/>
          <w:u w:val="single"/>
        </w:rPr>
      </w:pPr>
      <w:r w:rsidDel="00000000" w:rsidR="00000000" w:rsidRPr="00000000">
        <w:rPr>
          <w:highlight w:val="white"/>
          <w:vertAlign w:val="superscript"/>
          <w:rtl w:val="0"/>
        </w:rPr>
        <w:t xml:space="preserve">3</w:t>
      </w:r>
      <w:r w:rsidDel="00000000" w:rsidR="00000000" w:rsidRPr="00000000">
        <w:rPr>
          <w:highlight w:val="white"/>
          <w:rtl w:val="0"/>
        </w:rPr>
        <w:t xml:space="preserve"> </w:t>
      </w:r>
      <w:r w:rsidDel="00000000" w:rsidR="00000000" w:rsidRPr="00000000">
        <w:fldChar w:fldCharType="begin"/>
        <w:instrText xml:space="preserve"> HYPERLINK "https://policy.psu.edu/policies/ad26" </w:instrText>
        <w:fldChar w:fldCharType="separate"/>
      </w:r>
      <w:r w:rsidDel="00000000" w:rsidR="00000000" w:rsidRPr="00000000">
        <w:rPr>
          <w:color w:val="1155cc"/>
          <w:highlight w:val="white"/>
          <w:u w:val="single"/>
          <w:rtl w:val="0"/>
        </w:rPr>
        <w:t xml:space="preserve">https://policy.psu.edu/policies/ad26</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pPr>
      <w:r w:rsidDel="00000000" w:rsidR="00000000" w:rsidRPr="00000000">
        <w:fldChar w:fldCharType="end"/>
      </w:r>
      <w:r w:rsidDel="00000000" w:rsidR="00000000" w:rsidRPr="00000000">
        <w:rPr>
          <w:vertAlign w:val="superscript"/>
          <w:rtl w:val="0"/>
        </w:rPr>
        <w:t xml:space="preserve">4</w:t>
      </w:r>
      <w:r w:rsidDel="00000000" w:rsidR="00000000" w:rsidRPr="00000000">
        <w:rPr>
          <w:rtl w:val="0"/>
        </w:rPr>
        <w:t xml:space="preserve"> N</w:t>
      </w:r>
      <w:r w:rsidDel="00000000" w:rsidR="00000000" w:rsidRPr="00000000">
        <w:rPr>
          <w:rtl w:val="0"/>
        </w:rPr>
        <w:t xml:space="preserve">ew York Times, June 10, 1992</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vertAlign w:val="superscript"/>
          <w:rtl w:val="0"/>
        </w:rPr>
        <w:t xml:space="preserve">5</w:t>
      </w:r>
      <w:r w:rsidDel="00000000" w:rsidR="00000000" w:rsidRPr="00000000">
        <w:rPr>
          <w:highlight w:val="white"/>
          <w:rtl w:val="0"/>
        </w:rPr>
        <w:t xml:space="preserve"> K</w:t>
      </w:r>
      <w:r w:rsidDel="00000000" w:rsidR="00000000" w:rsidRPr="00000000">
        <w:rPr>
          <w:highlight w:val="white"/>
          <w:rtl w:val="0"/>
        </w:rPr>
        <w:t xml:space="preserve">evin Horne, </w:t>
      </w:r>
      <w:r w:rsidDel="00000000" w:rsidR="00000000" w:rsidRPr="00000000">
        <w:rPr>
          <w:i w:val="1"/>
          <w:highlight w:val="white"/>
          <w:rtl w:val="0"/>
        </w:rPr>
        <w:t xml:space="preserve">The Pepsi Tyranny Continues</w:t>
      </w:r>
      <w:r w:rsidDel="00000000" w:rsidR="00000000" w:rsidRPr="00000000">
        <w:rPr>
          <w:highlight w:val="white"/>
          <w:rtl w:val="0"/>
        </w:rPr>
        <w:t xml:space="preserve">, Onward State,</w:t>
      </w:r>
      <w:hyperlink r:id="rId19">
        <w:r w:rsidDel="00000000" w:rsidR="00000000" w:rsidRPr="00000000">
          <w:rPr>
            <w:highlight w:val="white"/>
            <w:rtl w:val="0"/>
          </w:rPr>
          <w:t xml:space="preserve"> </w:t>
        </w:r>
      </w:hyperlink>
      <w:hyperlink r:id="rId20">
        <w:r w:rsidDel="00000000" w:rsidR="00000000" w:rsidRPr="00000000">
          <w:rPr>
            <w:color w:val="1155cc"/>
            <w:highlight w:val="white"/>
            <w:u w:val="single"/>
            <w:rtl w:val="0"/>
          </w:rPr>
          <w:t xml:space="preserve">https://onwardstate.com/2012/05/25/the-pepsi-tyranny-continues/</w:t>
        </w:r>
      </w:hyperlink>
      <w:r w:rsidDel="00000000" w:rsidR="00000000" w:rsidRPr="00000000">
        <w:rPr>
          <w:highlight w:val="white"/>
          <w:rtl w:val="0"/>
        </w:rPr>
        <w:t xml:space="preserve"> (Apr. 4, 2019)</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vertAlign w:val="superscript"/>
          <w:rtl w:val="0"/>
        </w:rPr>
        <w:t xml:space="preserve">6</w:t>
      </w:r>
      <w:r w:rsidDel="00000000" w:rsidR="00000000" w:rsidRPr="00000000">
        <w:rPr>
          <w:highlight w:val="white"/>
          <w:rtl w:val="0"/>
        </w:rPr>
        <w:t xml:space="preserve"> S</w:t>
      </w:r>
      <w:r w:rsidDel="00000000" w:rsidR="00000000" w:rsidRPr="00000000">
        <w:rPr>
          <w:highlight w:val="white"/>
          <w:rtl w:val="0"/>
        </w:rPr>
        <w:t xml:space="preserve">ports Business Daily, </w:t>
      </w:r>
      <w:r w:rsidDel="00000000" w:rsidR="00000000" w:rsidRPr="00000000">
        <w:rPr>
          <w:i w:val="1"/>
          <w:highlight w:val="white"/>
          <w:rtl w:val="0"/>
        </w:rPr>
        <w:t xml:space="preserve">Pepsi Plans to Continue Sponsoring Penn State, Football Team, despite Scandal</w:t>
      </w:r>
      <w:r w:rsidDel="00000000" w:rsidR="00000000" w:rsidRPr="00000000">
        <w:rPr>
          <w:highlight w:val="white"/>
          <w:rtl w:val="0"/>
        </w:rPr>
        <w:t xml:space="preserve">,</w:t>
      </w:r>
      <w:hyperlink r:id="rId21">
        <w:r w:rsidDel="00000000" w:rsidR="00000000" w:rsidRPr="00000000">
          <w:rPr>
            <w:highlight w:val="white"/>
            <w:rtl w:val="0"/>
          </w:rPr>
          <w:t xml:space="preserve"> </w:t>
        </w:r>
      </w:hyperlink>
      <w:hyperlink r:id="rId22">
        <w:r w:rsidDel="00000000" w:rsidR="00000000" w:rsidRPr="00000000">
          <w:rPr>
            <w:color w:val="1155cc"/>
            <w:highlight w:val="white"/>
            <w:u w:val="single"/>
            <w:rtl w:val="0"/>
          </w:rPr>
          <w:t xml:space="preserve">https://www.sportsbusinessdaily.com/Daily/Issues/2011/11/17/Marketing-and-Sponsorship/PSU-sponsors.aspx</w:t>
        </w:r>
      </w:hyperlink>
      <w:r w:rsidDel="00000000" w:rsidR="00000000" w:rsidRPr="00000000">
        <w:rPr>
          <w:highlight w:val="white"/>
          <w:rtl w:val="0"/>
        </w:rPr>
        <w:t xml:space="preserve"> (Apr. 4, 2019)</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1155cc"/>
          <w:highlight w:val="white"/>
          <w:u w:val="single"/>
        </w:rPr>
      </w:pPr>
      <w:r w:rsidDel="00000000" w:rsidR="00000000" w:rsidRPr="00000000">
        <w:rPr>
          <w:highlight w:val="white"/>
          <w:vertAlign w:val="superscript"/>
          <w:rtl w:val="0"/>
        </w:rPr>
        <w:t xml:space="preserve">7</w:t>
      </w:r>
      <w:r w:rsidDel="00000000" w:rsidR="00000000" w:rsidRPr="00000000">
        <w:rPr>
          <w:highlight w:val="white"/>
          <w:rtl w:val="0"/>
        </w:rPr>
        <w:t xml:space="preserve"> </w:t>
      </w:r>
      <w:r w:rsidDel="00000000" w:rsidR="00000000" w:rsidRPr="00000000">
        <w:fldChar w:fldCharType="begin"/>
        <w:instrText xml:space="preserve"> HYPERLINK "https://onwardstate.com/2012/05/25/the-pepsi-tyranny-continues/" </w:instrText>
        <w:fldChar w:fldCharType="separate"/>
      </w:r>
      <w:r w:rsidDel="00000000" w:rsidR="00000000" w:rsidRPr="00000000">
        <w:rPr>
          <w:color w:val="1155cc"/>
          <w:highlight w:val="white"/>
          <w:u w:val="single"/>
          <w:rtl w:val="0"/>
        </w:rPr>
        <w:t xml:space="preserve">https://onwardstate.com/2012/05/25/the-pepsi-tyranny-continues/</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1155cc"/>
          <w:highlight w:val="white"/>
          <w:u w:val="single"/>
        </w:rPr>
      </w:pPr>
      <w:r w:rsidDel="00000000" w:rsidR="00000000" w:rsidRPr="00000000">
        <w:fldChar w:fldCharType="end"/>
      </w:r>
      <w:r w:rsidDel="00000000" w:rsidR="00000000" w:rsidRPr="00000000">
        <w:rPr>
          <w:vertAlign w:val="superscript"/>
          <w:rtl w:val="0"/>
        </w:rPr>
        <w:t xml:space="preserve">8</w:t>
      </w:r>
      <w:r w:rsidDel="00000000" w:rsidR="00000000" w:rsidRPr="00000000">
        <w:rPr>
          <w:highlight w:val="white"/>
          <w:rtl w:val="0"/>
        </w:rPr>
        <w:t xml:space="preserve"> </w:t>
      </w:r>
      <w:r w:rsidDel="00000000" w:rsidR="00000000" w:rsidRPr="00000000">
        <w:fldChar w:fldCharType="begin"/>
        <w:instrText xml:space="preserve"> HYPERLINK "https://policy.psu.edu/policies/ad26" </w:instrText>
        <w:fldChar w:fldCharType="separate"/>
      </w:r>
      <w:r w:rsidDel="00000000" w:rsidR="00000000" w:rsidRPr="00000000">
        <w:rPr>
          <w:color w:val="1155cc"/>
          <w:highlight w:val="white"/>
          <w:u w:val="single"/>
          <w:rtl w:val="0"/>
        </w:rPr>
        <w:t xml:space="preserve">https://policy.psu.edu/policies/ad26</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highlight w:val="white"/>
        </w:rPr>
      </w:pPr>
      <w:r w:rsidDel="00000000" w:rsidR="00000000" w:rsidRPr="00000000">
        <w:fldChar w:fldCharType="end"/>
      </w:r>
      <w:r w:rsidDel="00000000" w:rsidR="00000000" w:rsidRPr="00000000">
        <w:rPr>
          <w:highlight w:val="white"/>
          <w:vertAlign w:val="superscript"/>
          <w:rtl w:val="0"/>
        </w:rPr>
        <w:t xml:space="preserve">9</w:t>
      </w:r>
      <w:r w:rsidDel="00000000" w:rsidR="00000000" w:rsidRPr="00000000">
        <w:rPr>
          <w:highlight w:val="white"/>
          <w:rtl w:val="0"/>
        </w:rPr>
        <w:t xml:space="preserve"> </w:t>
      </w:r>
      <w:r w:rsidDel="00000000" w:rsidR="00000000" w:rsidRPr="00000000">
        <w:rPr>
          <w:highlight w:val="white"/>
          <w:rtl w:val="0"/>
        </w:rPr>
        <w:t xml:space="preserve">John Aspray, </w:t>
      </w:r>
      <w:r w:rsidDel="00000000" w:rsidR="00000000" w:rsidRPr="00000000">
        <w:rPr>
          <w:i w:val="1"/>
          <w:highlight w:val="white"/>
          <w:rtl w:val="0"/>
        </w:rPr>
        <w:t xml:space="preserve">Students Taste Victory as Their Campuses Move Away from Bottled Water. </w:t>
      </w:r>
      <w:r w:rsidDel="00000000" w:rsidR="00000000" w:rsidRPr="00000000">
        <w:rPr>
          <w:highlight w:val="white"/>
          <w:rtl w:val="0"/>
        </w:rPr>
        <w:t xml:space="preserve">F</w:t>
      </w:r>
      <w:r w:rsidDel="00000000" w:rsidR="00000000" w:rsidRPr="00000000">
        <w:rPr>
          <w:highlight w:val="white"/>
          <w:rtl w:val="0"/>
        </w:rPr>
        <w:t xml:space="preserve">ood &amp; Water Watch</w:t>
      </w:r>
      <w:hyperlink r:id="rId23">
        <w:r w:rsidDel="00000000" w:rsidR="00000000" w:rsidRPr="00000000">
          <w:rPr>
            <w:highlight w:val="white"/>
            <w:rtl w:val="0"/>
          </w:rPr>
          <w:t xml:space="preserve"> </w:t>
        </w:r>
      </w:hyperlink>
      <w:hyperlink r:id="rId24">
        <w:r w:rsidDel="00000000" w:rsidR="00000000" w:rsidRPr="00000000">
          <w:rPr>
            <w:color w:val="1155cc"/>
            <w:highlight w:val="white"/>
            <w:u w:val="single"/>
            <w:rtl w:val="0"/>
          </w:rPr>
          <w:t xml:space="preserve">https://www.foodandwaterwatch.org/insight/students-taste-victory-their-campuses-move-away-bottled-water</w:t>
        </w:r>
      </w:hyperlink>
      <w:r w:rsidDel="00000000" w:rsidR="00000000" w:rsidRPr="00000000">
        <w:rPr>
          <w:highlight w:val="white"/>
          <w:rtl w:val="0"/>
        </w:rPr>
        <w:t xml:space="preserve"> (Apr. 4 2019)</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highlight w:val="white"/>
        </w:rPr>
      </w:pPr>
      <w:r w:rsidDel="00000000" w:rsidR="00000000" w:rsidRPr="00000000">
        <w:rPr>
          <w:vertAlign w:val="superscript"/>
          <w:rtl w:val="0"/>
        </w:rPr>
        <w:t xml:space="preserve">10</w:t>
      </w:r>
      <w:r w:rsidDel="00000000" w:rsidR="00000000" w:rsidRPr="00000000">
        <w:rPr>
          <w:rtl w:val="0"/>
        </w:rPr>
        <w:t xml:space="preserve"> </w:t>
      </w:r>
      <w:r w:rsidDel="00000000" w:rsidR="00000000" w:rsidRPr="00000000">
        <w:rPr>
          <w:highlight w:val="white"/>
          <w:rtl w:val="0"/>
        </w:rPr>
        <w:t xml:space="preserve">Online Education, </w:t>
      </w:r>
      <w:r w:rsidDel="00000000" w:rsidR="00000000" w:rsidRPr="00000000">
        <w:rPr>
          <w:i w:val="1"/>
          <w:highlight w:val="white"/>
          <w:rtl w:val="0"/>
        </w:rPr>
        <w:t xml:space="preserve">The Facts about Bottled Water</w:t>
      </w:r>
      <w:r w:rsidDel="00000000" w:rsidR="00000000" w:rsidRPr="00000000">
        <w:rPr>
          <w:highlight w:val="white"/>
          <w:rtl w:val="0"/>
        </w:rPr>
        <w:t xml:space="preserve">,</w:t>
      </w:r>
      <w:hyperlink r:id="rId25">
        <w:r w:rsidDel="00000000" w:rsidR="00000000" w:rsidRPr="00000000">
          <w:rPr>
            <w:highlight w:val="white"/>
            <w:rtl w:val="0"/>
          </w:rPr>
          <w:t xml:space="preserve"> </w:t>
        </w:r>
      </w:hyperlink>
      <w:hyperlink r:id="rId26">
        <w:r w:rsidDel="00000000" w:rsidR="00000000" w:rsidRPr="00000000">
          <w:rPr>
            <w:color w:val="1155cc"/>
            <w:highlight w:val="white"/>
            <w:u w:val="single"/>
            <w:rtl w:val="0"/>
          </w:rPr>
          <w:t xml:space="preserve">http://www.onlineeducation.net/bottled_water</w:t>
        </w:r>
      </w:hyperlink>
      <w:r w:rsidDel="00000000" w:rsidR="00000000" w:rsidRPr="00000000">
        <w:rPr>
          <w:highlight w:val="white"/>
          <w:rtl w:val="0"/>
        </w:rPr>
        <w:t xml:space="preserve"> (Apr. 4, 2019)</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color w:val="1155cc"/>
          <w:highlight w:val="white"/>
          <w:u w:val="single"/>
        </w:rPr>
      </w:pPr>
      <w:r w:rsidDel="00000000" w:rsidR="00000000" w:rsidRPr="00000000">
        <w:rPr>
          <w:highlight w:val="white"/>
          <w:vertAlign w:val="superscript"/>
          <w:rtl w:val="0"/>
        </w:rPr>
        <w:t xml:space="preserve">11</w:t>
      </w:r>
      <w:hyperlink r:id="rId27">
        <w:r w:rsidDel="00000000" w:rsidR="00000000" w:rsidRPr="00000000">
          <w:rPr>
            <w:rtl w:val="0"/>
          </w:rPr>
          <w:t xml:space="preserve"> </w:t>
        </w:r>
      </w:hyperlink>
      <w:r w:rsidDel="00000000" w:rsidR="00000000" w:rsidRPr="00000000">
        <w:fldChar w:fldCharType="begin"/>
        <w:instrText xml:space="preserve"> HYPERLINK "http://www.onlineeducation.net/bottled_water" </w:instrText>
        <w:fldChar w:fldCharType="separate"/>
      </w:r>
      <w:r w:rsidDel="00000000" w:rsidR="00000000" w:rsidRPr="00000000">
        <w:rPr>
          <w:color w:val="1155cc"/>
          <w:highlight w:val="white"/>
          <w:u w:val="single"/>
          <w:rtl w:val="0"/>
        </w:rPr>
        <w:t xml:space="preserve">http://www.onlineeducation.net/bottled_water</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color w:val="1155cc"/>
          <w:highlight w:val="white"/>
          <w:u w:val="single"/>
        </w:rPr>
      </w:pPr>
      <w:r w:rsidDel="00000000" w:rsidR="00000000" w:rsidRPr="00000000">
        <w:fldChar w:fldCharType="end"/>
      </w:r>
      <w:hyperlink r:id="rId28">
        <w:r w:rsidDel="00000000" w:rsidR="00000000" w:rsidRPr="00000000">
          <w:rPr>
            <w:vertAlign w:val="superscript"/>
            <w:rtl w:val="0"/>
          </w:rPr>
          <w:t xml:space="preserve">12</w:t>
        </w:r>
      </w:hyperlink>
      <w:hyperlink r:id="rId29">
        <w:r w:rsidDel="00000000" w:rsidR="00000000" w:rsidRPr="00000000">
          <w:rPr>
            <w:rtl w:val="0"/>
          </w:rPr>
          <w:t xml:space="preserve"> </w:t>
        </w:r>
      </w:hyperlink>
      <w:r w:rsidDel="00000000" w:rsidR="00000000" w:rsidRPr="00000000">
        <w:fldChar w:fldCharType="begin"/>
        <w:instrText xml:space="preserve"> HYPERLINK "http://www.onlineeducation.net/bottled_water" </w:instrText>
        <w:fldChar w:fldCharType="separate"/>
      </w:r>
      <w:r w:rsidDel="00000000" w:rsidR="00000000" w:rsidRPr="00000000">
        <w:rPr>
          <w:color w:val="1155cc"/>
          <w:highlight w:val="white"/>
          <w:u w:val="single"/>
          <w:rtl w:val="0"/>
        </w:rPr>
        <w:t xml:space="preserve">http://www.onlineeducation.net/bottled_water</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highlight w:val="white"/>
        </w:rPr>
      </w:pPr>
      <w:r w:rsidDel="00000000" w:rsidR="00000000" w:rsidRPr="00000000">
        <w:fldChar w:fldCharType="end"/>
      </w:r>
      <w:r w:rsidDel="00000000" w:rsidR="00000000" w:rsidRPr="00000000">
        <w:rPr>
          <w:vertAlign w:val="superscript"/>
          <w:rtl w:val="0"/>
        </w:rPr>
        <w:t xml:space="preserve">13</w:t>
      </w:r>
      <w:r w:rsidDel="00000000" w:rsidR="00000000" w:rsidRPr="00000000">
        <w:rPr>
          <w:rtl w:val="0"/>
        </w:rPr>
        <w:t xml:space="preserve"> </w:t>
      </w:r>
      <w:r w:rsidDel="00000000" w:rsidR="00000000" w:rsidRPr="00000000">
        <w:rPr>
          <w:highlight w:val="white"/>
          <w:rtl w:val="0"/>
        </w:rPr>
        <w:t xml:space="preserve">Alana Semuels, </w:t>
      </w:r>
      <w:r w:rsidDel="00000000" w:rsidR="00000000" w:rsidRPr="00000000">
        <w:rPr>
          <w:i w:val="1"/>
          <w:highlight w:val="white"/>
          <w:rtl w:val="0"/>
        </w:rPr>
        <w:t xml:space="preserve">Is This the End of Recycling?</w:t>
      </w:r>
      <w:r w:rsidDel="00000000" w:rsidR="00000000" w:rsidRPr="00000000">
        <w:rPr>
          <w:highlight w:val="white"/>
          <w:rtl w:val="0"/>
        </w:rPr>
        <w:t xml:space="preserve">, Atlantic</w:t>
      </w:r>
      <w:hyperlink r:id="rId30">
        <w:r w:rsidDel="00000000" w:rsidR="00000000" w:rsidRPr="00000000">
          <w:rPr>
            <w:highlight w:val="white"/>
            <w:rtl w:val="0"/>
          </w:rPr>
          <w:t xml:space="preserve"> </w:t>
        </w:r>
      </w:hyperlink>
      <w:hyperlink r:id="rId31">
        <w:r w:rsidDel="00000000" w:rsidR="00000000" w:rsidRPr="00000000">
          <w:rPr>
            <w:color w:val="1155cc"/>
            <w:highlight w:val="white"/>
            <w:u w:val="single"/>
            <w:rtl w:val="0"/>
          </w:rPr>
          <w:t xml:space="preserve">https://www.theatlantic.com/technology/archive/2019/03/china-has-stopped-accepting-our-trash/584131/</w:t>
        </w:r>
      </w:hyperlink>
      <w:r w:rsidDel="00000000" w:rsidR="00000000" w:rsidRPr="00000000">
        <w:rPr>
          <w:highlight w:val="white"/>
          <w:rtl w:val="0"/>
        </w:rPr>
        <w:t xml:space="preserve"> (Apr. 7, 2019)</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color w:val="1155cc"/>
          <w:highlight w:val="white"/>
          <w:u w:val="single"/>
        </w:rPr>
      </w:pPr>
      <w:r w:rsidDel="00000000" w:rsidR="00000000" w:rsidRPr="00000000">
        <w:rPr>
          <w:vertAlign w:val="superscript"/>
          <w:rtl w:val="0"/>
        </w:rPr>
        <w:t xml:space="preserve">14</w:t>
      </w:r>
      <w:r w:rsidDel="00000000" w:rsidR="00000000" w:rsidRPr="00000000">
        <w:fldChar w:fldCharType="begin"/>
        <w:instrText xml:space="preserve"> HYPERLINK "https://www.theatlantic.com/technology/archive/2019/03/china-has-stopped-accepting-our-trash/584131/" </w:instrText>
        <w:fldChar w:fldCharType="separate"/>
      </w:r>
      <w:r w:rsidDel="00000000" w:rsidR="00000000" w:rsidRPr="00000000">
        <w:rPr>
          <w:color w:val="1155cc"/>
          <w:highlight w:val="white"/>
          <w:u w:val="single"/>
          <w:rtl w:val="0"/>
        </w:rPr>
        <w:t xml:space="preserve">https://www.theatlantic.com/technology/archive/2019/03/china-has-stopped-accepting-our-trash/584131/</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highlight w:val="white"/>
        </w:rPr>
      </w:pPr>
      <w:r w:rsidDel="00000000" w:rsidR="00000000" w:rsidRPr="00000000">
        <w:fldChar w:fldCharType="end"/>
      </w:r>
      <w:r w:rsidDel="00000000" w:rsidR="00000000" w:rsidRPr="00000000">
        <w:rPr>
          <w:vertAlign w:val="superscript"/>
          <w:rtl w:val="0"/>
        </w:rPr>
        <w:t xml:space="preserve">15</w:t>
      </w:r>
      <w:r w:rsidDel="00000000" w:rsidR="00000000" w:rsidRPr="00000000">
        <w:rPr>
          <w:rtl w:val="0"/>
        </w:rPr>
        <w:t xml:space="preserve"> </w:t>
      </w:r>
      <w:r w:rsidDel="00000000" w:rsidR="00000000" w:rsidRPr="00000000">
        <w:rPr>
          <w:highlight w:val="white"/>
          <w:rtl w:val="0"/>
        </w:rPr>
        <w:t xml:space="preserve">Lisa Kaas Boyle, </w:t>
      </w:r>
      <w:r w:rsidDel="00000000" w:rsidR="00000000" w:rsidRPr="00000000">
        <w:rPr>
          <w:i w:val="1"/>
          <w:highlight w:val="white"/>
          <w:rtl w:val="0"/>
        </w:rPr>
        <w:t xml:space="preserve">The Myth of the Recycling Solution, </w:t>
      </w:r>
      <w:r w:rsidDel="00000000" w:rsidR="00000000" w:rsidRPr="00000000">
        <w:rPr>
          <w:highlight w:val="white"/>
          <w:rtl w:val="0"/>
        </w:rPr>
        <w:t xml:space="preserve">Plastic Pollution Coalition</w:t>
      </w:r>
      <w:hyperlink r:id="rId32">
        <w:r w:rsidDel="00000000" w:rsidR="00000000" w:rsidRPr="00000000">
          <w:rPr>
            <w:highlight w:val="white"/>
            <w:rtl w:val="0"/>
          </w:rPr>
          <w:t xml:space="preserve"> </w:t>
        </w:r>
      </w:hyperlink>
      <w:hyperlink r:id="rId33">
        <w:r w:rsidDel="00000000" w:rsidR="00000000" w:rsidRPr="00000000">
          <w:rPr>
            <w:color w:val="1155cc"/>
            <w:u w:val="single"/>
            <w:rtl w:val="0"/>
          </w:rPr>
          <w:t xml:space="preserve">https://www.plasticpollutioncoalition.org/pft/2015/8/23/the-myth-of-the-recycling-solution</w:t>
        </w:r>
      </w:hyperlink>
      <w:r w:rsidDel="00000000" w:rsidR="00000000" w:rsidRPr="00000000">
        <w:rPr>
          <w:rtl w:val="0"/>
        </w:rPr>
        <w:t xml:space="preserve"> </w:t>
      </w:r>
      <w:r w:rsidDel="00000000" w:rsidR="00000000" w:rsidRPr="00000000">
        <w:rPr>
          <w:highlight w:val="white"/>
          <w:rtl w:val="0"/>
        </w:rPr>
        <w:t xml:space="preserve">(Apr. 7, 2019)</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highlight w:val="white"/>
        </w:rPr>
      </w:pPr>
      <w:r w:rsidDel="00000000" w:rsidR="00000000" w:rsidRPr="00000000">
        <w:rPr>
          <w:vertAlign w:val="superscript"/>
          <w:rtl w:val="0"/>
        </w:rPr>
        <w:t xml:space="preserve">16</w:t>
      </w:r>
      <w:r w:rsidDel="00000000" w:rsidR="00000000" w:rsidRPr="00000000">
        <w:rPr>
          <w:rtl w:val="0"/>
        </w:rPr>
        <w:t xml:space="preserve"> </w:t>
      </w:r>
      <w:r w:rsidDel="00000000" w:rsidR="00000000" w:rsidRPr="00000000">
        <w:rPr>
          <w:highlight w:val="white"/>
          <w:rtl w:val="0"/>
        </w:rPr>
        <w:t xml:space="preserve">Rick LeBlanc, </w:t>
      </w:r>
      <w:r w:rsidDel="00000000" w:rsidR="00000000" w:rsidRPr="00000000">
        <w:rPr>
          <w:i w:val="1"/>
          <w:highlight w:val="white"/>
          <w:rtl w:val="0"/>
        </w:rPr>
        <w:t xml:space="preserve">The Decomposition of Waste in Landfills: A Story of Time and Materials, The Balance</w:t>
      </w:r>
      <w:r w:rsidDel="00000000" w:rsidR="00000000" w:rsidRPr="00000000">
        <w:rPr>
          <w:highlight w:val="white"/>
          <w:rtl w:val="0"/>
        </w:rPr>
        <w:t xml:space="preserve">,</w:t>
      </w:r>
      <w:hyperlink r:id="rId34">
        <w:r w:rsidDel="00000000" w:rsidR="00000000" w:rsidRPr="00000000">
          <w:rPr>
            <w:highlight w:val="white"/>
            <w:rtl w:val="0"/>
          </w:rPr>
          <w:t xml:space="preserve"> </w:t>
        </w:r>
      </w:hyperlink>
      <w:hyperlink r:id="rId35">
        <w:r w:rsidDel="00000000" w:rsidR="00000000" w:rsidRPr="00000000">
          <w:rPr>
            <w:color w:val="1155cc"/>
            <w:highlight w:val="white"/>
            <w:u w:val="single"/>
            <w:rtl w:val="0"/>
          </w:rPr>
          <w:t xml:space="preserve">https://www.thebalancesmb.com/how-long-does-it-take-garbage-to-decompose-2878033</w:t>
        </w:r>
      </w:hyperlink>
      <w:r w:rsidDel="00000000" w:rsidR="00000000" w:rsidRPr="00000000">
        <w:rPr>
          <w:highlight w:val="white"/>
          <w:rtl w:val="0"/>
        </w:rPr>
        <w:t xml:space="preserve"> (Apr. 7, 2019)</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color w:val="1155cc"/>
          <w:highlight w:val="white"/>
          <w:u w:val="single"/>
        </w:rPr>
      </w:pPr>
      <w:r w:rsidDel="00000000" w:rsidR="00000000" w:rsidRPr="00000000">
        <w:rPr>
          <w:vertAlign w:val="superscript"/>
          <w:rtl w:val="0"/>
        </w:rPr>
        <w:t xml:space="preserve">17</w:t>
      </w:r>
      <w:hyperlink r:id="rId36">
        <w:r w:rsidDel="00000000" w:rsidR="00000000" w:rsidRPr="00000000">
          <w:rPr>
            <w:rtl w:val="0"/>
          </w:rPr>
          <w:t xml:space="preserve"> </w:t>
        </w:r>
      </w:hyperlink>
      <w:r w:rsidDel="00000000" w:rsidR="00000000" w:rsidRPr="00000000">
        <w:fldChar w:fldCharType="begin"/>
        <w:instrText xml:space="preserve"> HYPERLINK "http://www.onlineeducation.net/bottled_water" </w:instrText>
        <w:fldChar w:fldCharType="separate"/>
      </w:r>
      <w:r w:rsidDel="00000000" w:rsidR="00000000" w:rsidRPr="00000000">
        <w:rPr>
          <w:color w:val="1155cc"/>
          <w:highlight w:val="white"/>
          <w:u w:val="single"/>
          <w:rtl w:val="0"/>
        </w:rPr>
        <w:t xml:space="preserve">http://www.onlineeducation.net/bottled_water</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highlight w:val="white"/>
        </w:rPr>
      </w:pPr>
      <w:r w:rsidDel="00000000" w:rsidR="00000000" w:rsidRPr="00000000">
        <w:fldChar w:fldCharType="end"/>
      </w:r>
      <w:r w:rsidDel="00000000" w:rsidR="00000000" w:rsidRPr="00000000">
        <w:rPr>
          <w:vertAlign w:val="superscript"/>
          <w:rtl w:val="0"/>
        </w:rPr>
        <w:t xml:space="preserve">18</w:t>
      </w:r>
      <w:r w:rsidDel="00000000" w:rsidR="00000000" w:rsidRPr="00000000">
        <w:rPr>
          <w:rtl w:val="0"/>
        </w:rPr>
        <w:t xml:space="preserve"> </w:t>
      </w:r>
      <w:r w:rsidDel="00000000" w:rsidR="00000000" w:rsidRPr="00000000">
        <w:rPr>
          <w:highlight w:val="white"/>
          <w:rtl w:val="0"/>
        </w:rPr>
        <w:t xml:space="preserve">Rebecca Harrington, </w:t>
      </w:r>
      <w:r w:rsidDel="00000000" w:rsidR="00000000" w:rsidRPr="00000000">
        <w:rPr>
          <w:i w:val="1"/>
          <w:highlight w:val="white"/>
          <w:rtl w:val="0"/>
        </w:rPr>
        <w:t xml:space="preserve">By 2050, the Oceans Could Have More Plastic than Fish, </w:t>
      </w:r>
      <w:r w:rsidDel="00000000" w:rsidR="00000000" w:rsidRPr="00000000">
        <w:rPr>
          <w:highlight w:val="white"/>
          <w:rtl w:val="0"/>
        </w:rPr>
        <w:t xml:space="preserve">Business Insider,</w:t>
      </w:r>
      <w:hyperlink r:id="rId37">
        <w:r w:rsidDel="00000000" w:rsidR="00000000" w:rsidRPr="00000000">
          <w:rPr>
            <w:highlight w:val="white"/>
            <w:rtl w:val="0"/>
          </w:rPr>
          <w:t xml:space="preserve"> </w:t>
        </w:r>
      </w:hyperlink>
      <w:hyperlink r:id="rId38">
        <w:r w:rsidDel="00000000" w:rsidR="00000000" w:rsidRPr="00000000">
          <w:rPr>
            <w:color w:val="1155cc"/>
            <w:highlight w:val="white"/>
            <w:u w:val="single"/>
            <w:rtl w:val="0"/>
          </w:rPr>
          <w:t xml:space="preserve">https://www.businessinsider.com/report-2050-ocean-plastic-outweighs-fish-2016-3</w:t>
        </w:r>
      </w:hyperlink>
      <w:r w:rsidDel="00000000" w:rsidR="00000000" w:rsidRPr="00000000">
        <w:rPr>
          <w:highlight w:val="white"/>
          <w:rtl w:val="0"/>
        </w:rPr>
        <w:t xml:space="preserve"> (Apr. 7, 2019)</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highlight w:val="white"/>
        </w:rPr>
      </w:pPr>
      <w:r w:rsidDel="00000000" w:rsidR="00000000" w:rsidRPr="00000000">
        <w:rPr>
          <w:vertAlign w:val="superscript"/>
          <w:rtl w:val="0"/>
        </w:rPr>
        <w:t xml:space="preserve">19</w:t>
      </w:r>
      <w:r w:rsidDel="00000000" w:rsidR="00000000" w:rsidRPr="00000000">
        <w:rPr>
          <w:rtl w:val="0"/>
        </w:rPr>
        <w:t xml:space="preserve"> </w:t>
      </w:r>
      <w:r w:rsidDel="00000000" w:rsidR="00000000" w:rsidRPr="00000000">
        <w:rPr>
          <w:highlight w:val="white"/>
          <w:rtl w:val="0"/>
        </w:rPr>
        <w:t xml:space="preserve">Caroline Winter, </w:t>
      </w:r>
      <w:r w:rsidDel="00000000" w:rsidR="00000000" w:rsidRPr="00000000">
        <w:rPr>
          <w:i w:val="1"/>
          <w:highlight w:val="white"/>
          <w:rtl w:val="0"/>
        </w:rPr>
        <w:t xml:space="preserve">Nestlé Makes Billions Bottling Water It Pays Nearly Nothing for</w:t>
      </w:r>
      <w:r w:rsidDel="00000000" w:rsidR="00000000" w:rsidRPr="00000000">
        <w:rPr>
          <w:highlight w:val="white"/>
          <w:rtl w:val="0"/>
        </w:rPr>
        <w:t xml:space="preserve">, Bloomberg</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Businessweek,</w:t>
      </w:r>
      <w:hyperlink r:id="rId39">
        <w:r w:rsidDel="00000000" w:rsidR="00000000" w:rsidRPr="00000000">
          <w:rPr>
            <w:highlight w:val="white"/>
            <w:rtl w:val="0"/>
          </w:rPr>
          <w:t xml:space="preserve"> </w:t>
        </w:r>
      </w:hyperlink>
      <w:hyperlink r:id="rId40">
        <w:r w:rsidDel="00000000" w:rsidR="00000000" w:rsidRPr="00000000">
          <w:rPr>
            <w:color w:val="1155cc"/>
            <w:highlight w:val="white"/>
            <w:u w:val="single"/>
            <w:rtl w:val="0"/>
          </w:rPr>
          <w:t xml:space="preserve">https://www.bloomberg.com/news/features/2017-09-21/nestl-makes-billions-bottling-water-it-pays-nearly-nothing-for</w:t>
        </w:r>
      </w:hyperlink>
      <w:r w:rsidDel="00000000" w:rsidR="00000000" w:rsidRPr="00000000">
        <w:rPr>
          <w:highlight w:val="white"/>
          <w:rtl w:val="0"/>
        </w:rPr>
        <w:t xml:space="preserve"> (Apr. 4, 2019)</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1155cc"/>
          <w:highlight w:val="white"/>
          <w:u w:val="single"/>
        </w:rPr>
      </w:pPr>
      <w:r w:rsidDel="00000000" w:rsidR="00000000" w:rsidRPr="00000000">
        <w:rPr>
          <w:vertAlign w:val="superscript"/>
          <w:rtl w:val="0"/>
        </w:rPr>
        <w:t xml:space="preserve">20</w:t>
      </w:r>
      <w:r w:rsidDel="00000000" w:rsidR="00000000" w:rsidRPr="00000000">
        <w:fldChar w:fldCharType="begin"/>
        <w:instrText xml:space="preserve"> HYPERLINK "https://www.bloomberg.com/news/features/2017-09-21/nestl-makes-billions-bottling-water-it-pays-nearly-nothing-for" </w:instrText>
        <w:fldChar w:fldCharType="separate"/>
      </w:r>
      <w:r w:rsidDel="00000000" w:rsidR="00000000" w:rsidRPr="00000000">
        <w:rPr>
          <w:color w:val="1155cc"/>
          <w:highlight w:val="white"/>
          <w:u w:val="single"/>
          <w:rtl w:val="0"/>
        </w:rPr>
        <w:t xml:space="preserve">https://www.bloomberg.com/news/features/2017-09-21/nestl-makes-billions-bottling-water-it-pays-nearly-nothing-for</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highlight w:val="white"/>
        </w:rPr>
      </w:pPr>
      <w:r w:rsidDel="00000000" w:rsidR="00000000" w:rsidRPr="00000000">
        <w:fldChar w:fldCharType="end"/>
      </w:r>
      <w:r w:rsidDel="00000000" w:rsidR="00000000" w:rsidRPr="00000000">
        <w:rPr>
          <w:vertAlign w:val="superscript"/>
          <w:rtl w:val="0"/>
        </w:rPr>
        <w:t xml:space="preserve">21</w:t>
      </w:r>
      <w:r w:rsidDel="00000000" w:rsidR="00000000" w:rsidRPr="00000000">
        <w:rPr>
          <w:rtl w:val="0"/>
        </w:rPr>
        <w:t xml:space="preserve"> </w:t>
      </w:r>
      <w:r w:rsidDel="00000000" w:rsidR="00000000" w:rsidRPr="00000000">
        <w:rPr>
          <w:highlight w:val="white"/>
          <w:rtl w:val="0"/>
        </w:rPr>
        <w:t xml:space="preserve">Tara Lohan, </w:t>
      </w:r>
      <w:r w:rsidDel="00000000" w:rsidR="00000000" w:rsidRPr="00000000">
        <w:rPr>
          <w:i w:val="1"/>
          <w:highlight w:val="white"/>
          <w:rtl w:val="0"/>
        </w:rPr>
        <w:t xml:space="preserve">Rural Communities Exploited by Nestle for Your Bottled Water</w:t>
      </w:r>
      <w:r w:rsidDel="00000000" w:rsidR="00000000" w:rsidRPr="00000000">
        <w:rPr>
          <w:highlight w:val="white"/>
          <w:rtl w:val="0"/>
        </w:rPr>
        <w:t xml:space="preserve">, AlterNet,</w:t>
      </w:r>
      <w:hyperlink r:id="rId41">
        <w:r w:rsidDel="00000000" w:rsidR="00000000" w:rsidRPr="00000000">
          <w:rPr>
            <w:highlight w:val="white"/>
            <w:rtl w:val="0"/>
          </w:rPr>
          <w:t xml:space="preserve"> </w:t>
        </w:r>
      </w:hyperlink>
      <w:hyperlink r:id="rId42">
        <w:r w:rsidDel="00000000" w:rsidR="00000000" w:rsidRPr="00000000">
          <w:rPr>
            <w:color w:val="1155cc"/>
            <w:highlight w:val="white"/>
            <w:u w:val="single"/>
            <w:rtl w:val="0"/>
          </w:rPr>
          <w:t xml:space="preserve">https://www.alternet.org/2007/05/rural_communities_exploited_by_nestle_for_your_bottled_water/</w:t>
        </w:r>
      </w:hyperlink>
      <w:r w:rsidDel="00000000" w:rsidR="00000000" w:rsidRPr="00000000">
        <w:rPr>
          <w:highlight w:val="white"/>
          <w:rtl w:val="0"/>
        </w:rPr>
        <w:t xml:space="preserve"> (Apr. 4, 2019)</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color w:val="1155cc"/>
          <w:highlight w:val="white"/>
          <w:u w:val="single"/>
        </w:rPr>
      </w:pPr>
      <w:r w:rsidDel="00000000" w:rsidR="00000000" w:rsidRPr="00000000">
        <w:rPr>
          <w:vertAlign w:val="superscript"/>
          <w:rtl w:val="0"/>
        </w:rPr>
        <w:t xml:space="preserve">22</w:t>
      </w:r>
      <w:hyperlink r:id="rId43">
        <w:r w:rsidDel="00000000" w:rsidR="00000000" w:rsidRPr="00000000">
          <w:rPr>
            <w:rtl w:val="0"/>
          </w:rPr>
          <w:t xml:space="preserve"> </w:t>
        </w:r>
      </w:hyperlink>
      <w:r w:rsidDel="00000000" w:rsidR="00000000" w:rsidRPr="00000000">
        <w:fldChar w:fldCharType="begin"/>
        <w:instrText xml:space="preserve"> HYPERLINK "http://www.onlineeducation.net/bottled_water" </w:instrText>
        <w:fldChar w:fldCharType="separate"/>
      </w:r>
      <w:r w:rsidDel="00000000" w:rsidR="00000000" w:rsidRPr="00000000">
        <w:rPr>
          <w:color w:val="1155cc"/>
          <w:highlight w:val="white"/>
          <w:u w:val="single"/>
          <w:rtl w:val="0"/>
        </w:rPr>
        <w:t xml:space="preserve">http://www.onlineeducation.net/bottled_water</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color w:val="1155cc"/>
          <w:highlight w:val="white"/>
          <w:u w:val="single"/>
        </w:rPr>
      </w:pPr>
      <w:r w:rsidDel="00000000" w:rsidR="00000000" w:rsidRPr="00000000">
        <w:fldChar w:fldCharType="end"/>
      </w:r>
      <w:hyperlink r:id="rId44">
        <w:r w:rsidDel="00000000" w:rsidR="00000000" w:rsidRPr="00000000">
          <w:rPr>
            <w:vertAlign w:val="superscript"/>
            <w:rtl w:val="0"/>
          </w:rPr>
          <w:t xml:space="preserve">23</w:t>
        </w:r>
      </w:hyperlink>
      <w:hyperlink r:id="rId45">
        <w:r w:rsidDel="00000000" w:rsidR="00000000" w:rsidRPr="00000000">
          <w:rPr>
            <w:rtl w:val="0"/>
          </w:rPr>
          <w:t xml:space="preserve"> </w:t>
        </w:r>
      </w:hyperlink>
      <w:r w:rsidDel="00000000" w:rsidR="00000000" w:rsidRPr="00000000">
        <w:fldChar w:fldCharType="begin"/>
        <w:instrText xml:space="preserve"> HYPERLINK "http://www.onlineeducation.net/bottled_water" </w:instrText>
        <w:fldChar w:fldCharType="separate"/>
      </w:r>
      <w:r w:rsidDel="00000000" w:rsidR="00000000" w:rsidRPr="00000000">
        <w:rPr>
          <w:color w:val="1155cc"/>
          <w:highlight w:val="white"/>
          <w:u w:val="single"/>
          <w:rtl w:val="0"/>
        </w:rPr>
        <w:t xml:space="preserve">http://www.onlineeducation.net/bottled_water</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color w:val="1155cc"/>
          <w:highlight w:val="white"/>
          <w:u w:val="single"/>
        </w:rPr>
      </w:pPr>
      <w:r w:rsidDel="00000000" w:rsidR="00000000" w:rsidRPr="00000000">
        <w:fldChar w:fldCharType="end"/>
      </w:r>
      <w:r w:rsidDel="00000000" w:rsidR="00000000" w:rsidRPr="00000000">
        <w:rPr>
          <w:vertAlign w:val="superscript"/>
          <w:rtl w:val="0"/>
        </w:rPr>
        <w:t xml:space="preserve">24</w:t>
      </w:r>
      <w:r w:rsidDel="00000000" w:rsidR="00000000" w:rsidRPr="00000000">
        <w:fldChar w:fldCharType="begin"/>
        <w:instrText xml:space="preserve"> HYPERLINK "https://www.alternet.org/2007/05/rural_communities_exploited_by_nestle_for_your_bottled_water/" </w:instrText>
        <w:fldChar w:fldCharType="separate"/>
      </w:r>
      <w:r w:rsidDel="00000000" w:rsidR="00000000" w:rsidRPr="00000000">
        <w:rPr>
          <w:color w:val="1155cc"/>
          <w:highlight w:val="white"/>
          <w:u w:val="single"/>
          <w:rtl w:val="0"/>
        </w:rPr>
        <w:t xml:space="preserve">https://www.alternet.org/2007/05/rural_communities_exploited_by_nestle_for_your_bottled_water/</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highlight w:val="white"/>
        </w:rPr>
      </w:pPr>
      <w:r w:rsidDel="00000000" w:rsidR="00000000" w:rsidRPr="00000000">
        <w:fldChar w:fldCharType="end"/>
      </w:r>
      <w:r w:rsidDel="00000000" w:rsidR="00000000" w:rsidRPr="00000000">
        <w:rPr>
          <w:vertAlign w:val="superscript"/>
          <w:rtl w:val="0"/>
        </w:rPr>
        <w:t xml:space="preserve">25</w:t>
      </w:r>
      <w:r w:rsidDel="00000000" w:rsidR="00000000" w:rsidRPr="00000000">
        <w:rPr>
          <w:rtl w:val="0"/>
        </w:rPr>
        <w:t xml:space="preserve"> </w:t>
      </w:r>
      <w:r w:rsidDel="00000000" w:rsidR="00000000" w:rsidRPr="00000000">
        <w:rPr>
          <w:highlight w:val="white"/>
          <w:rtl w:val="0"/>
        </w:rPr>
        <w:t xml:space="preserve">Nick Gromicko and Kenton Shepard, </w:t>
      </w:r>
      <w:r w:rsidDel="00000000" w:rsidR="00000000" w:rsidRPr="00000000">
        <w:rPr>
          <w:i w:val="1"/>
          <w:highlight w:val="white"/>
          <w:rtl w:val="0"/>
        </w:rPr>
        <w:t xml:space="preserve">The Potential for a Water Crisis, </w:t>
      </w:r>
      <w:r w:rsidDel="00000000" w:rsidR="00000000" w:rsidRPr="00000000">
        <w:rPr>
          <w:highlight w:val="white"/>
          <w:rtl w:val="0"/>
        </w:rPr>
        <w:t xml:space="preserve">International Association of Certified Home Inspectors,</w:t>
      </w:r>
      <w:hyperlink r:id="rId46">
        <w:r w:rsidDel="00000000" w:rsidR="00000000" w:rsidRPr="00000000">
          <w:rPr>
            <w:highlight w:val="white"/>
            <w:rtl w:val="0"/>
          </w:rPr>
          <w:t xml:space="preserve"> </w:t>
        </w:r>
      </w:hyperlink>
      <w:hyperlink r:id="rId47">
        <w:r w:rsidDel="00000000" w:rsidR="00000000" w:rsidRPr="00000000">
          <w:rPr>
            <w:color w:val="1155cc"/>
            <w:highlight w:val="white"/>
            <w:u w:val="single"/>
            <w:rtl w:val="0"/>
          </w:rPr>
          <w:t xml:space="preserve">https://www.nachi.org/potential-water-crisis.htm</w:t>
        </w:r>
      </w:hyperlink>
      <w:r w:rsidDel="00000000" w:rsidR="00000000" w:rsidRPr="00000000">
        <w:rPr>
          <w:highlight w:val="white"/>
          <w:rtl w:val="0"/>
        </w:rPr>
        <w:t xml:space="preserve"> (Apr. 4, 2019)</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color w:val="1155cc"/>
          <w:highlight w:val="white"/>
          <w:u w:val="single"/>
        </w:rPr>
      </w:pPr>
      <w:r w:rsidDel="00000000" w:rsidR="00000000" w:rsidRPr="00000000">
        <w:rPr>
          <w:vertAlign w:val="superscript"/>
          <w:rtl w:val="0"/>
        </w:rPr>
        <w:t xml:space="preserve">26</w:t>
      </w:r>
      <w:hyperlink r:id="rId48">
        <w:r w:rsidDel="00000000" w:rsidR="00000000" w:rsidRPr="00000000">
          <w:rPr>
            <w:rtl w:val="0"/>
          </w:rPr>
          <w:t xml:space="preserve"> </w:t>
        </w:r>
      </w:hyperlink>
      <w:r w:rsidDel="00000000" w:rsidR="00000000" w:rsidRPr="00000000">
        <w:fldChar w:fldCharType="begin"/>
        <w:instrText xml:space="preserve"> HYPERLINK "https://www.nachi.org/potential-water-crisis.htm" </w:instrText>
        <w:fldChar w:fldCharType="separate"/>
      </w:r>
      <w:r w:rsidDel="00000000" w:rsidR="00000000" w:rsidRPr="00000000">
        <w:rPr>
          <w:color w:val="1155cc"/>
          <w:highlight w:val="white"/>
          <w:u w:val="single"/>
          <w:rtl w:val="0"/>
        </w:rPr>
        <w:t xml:space="preserve">https://www.nachi.org/potential-water-crisis.htm</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color w:val="1155cc"/>
          <w:highlight w:val="white"/>
          <w:u w:val="single"/>
        </w:rPr>
      </w:pPr>
      <w:r w:rsidDel="00000000" w:rsidR="00000000" w:rsidRPr="00000000">
        <w:fldChar w:fldCharType="end"/>
      </w:r>
      <w:hyperlink r:id="rId49">
        <w:r w:rsidDel="00000000" w:rsidR="00000000" w:rsidRPr="00000000">
          <w:rPr>
            <w:vertAlign w:val="superscript"/>
            <w:rtl w:val="0"/>
          </w:rPr>
          <w:t xml:space="preserve">27</w:t>
        </w:r>
      </w:hyperlink>
      <w:hyperlink r:id="rId50">
        <w:r w:rsidDel="00000000" w:rsidR="00000000" w:rsidRPr="00000000">
          <w:rPr>
            <w:rtl w:val="0"/>
          </w:rPr>
          <w:t xml:space="preserve"> </w:t>
        </w:r>
      </w:hyperlink>
      <w:r w:rsidDel="00000000" w:rsidR="00000000" w:rsidRPr="00000000">
        <w:fldChar w:fldCharType="begin"/>
        <w:instrText xml:space="preserve"> HYPERLINK "https://www.nachi.org/potential-water-crisis.htm" </w:instrText>
        <w:fldChar w:fldCharType="separate"/>
      </w:r>
      <w:r w:rsidDel="00000000" w:rsidR="00000000" w:rsidRPr="00000000">
        <w:rPr>
          <w:color w:val="1155cc"/>
          <w:highlight w:val="white"/>
          <w:u w:val="single"/>
          <w:rtl w:val="0"/>
        </w:rPr>
        <w:t xml:space="preserve">https://www.nachi.org/potential-water-crisis.htm</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color w:val="1155cc"/>
          <w:highlight w:val="white"/>
          <w:u w:val="single"/>
        </w:rPr>
      </w:pPr>
      <w:r w:rsidDel="00000000" w:rsidR="00000000" w:rsidRPr="00000000">
        <w:fldChar w:fldCharType="end"/>
      </w:r>
      <w:hyperlink r:id="rId51">
        <w:r w:rsidDel="00000000" w:rsidR="00000000" w:rsidRPr="00000000">
          <w:rPr>
            <w:vertAlign w:val="superscript"/>
            <w:rtl w:val="0"/>
          </w:rPr>
          <w:t xml:space="preserve">28</w:t>
        </w:r>
      </w:hyperlink>
      <w:hyperlink r:id="rId52">
        <w:r w:rsidDel="00000000" w:rsidR="00000000" w:rsidRPr="00000000">
          <w:rPr>
            <w:rtl w:val="0"/>
          </w:rPr>
          <w:t xml:space="preserve"> </w:t>
        </w:r>
      </w:hyperlink>
      <w:r w:rsidDel="00000000" w:rsidR="00000000" w:rsidRPr="00000000">
        <w:fldChar w:fldCharType="begin"/>
        <w:instrText xml:space="preserve"> HYPERLINK "https://www.nachi.org/potential-water-crisis.htm" </w:instrText>
        <w:fldChar w:fldCharType="separate"/>
      </w:r>
      <w:r w:rsidDel="00000000" w:rsidR="00000000" w:rsidRPr="00000000">
        <w:rPr>
          <w:color w:val="1155cc"/>
          <w:highlight w:val="white"/>
          <w:u w:val="single"/>
          <w:rtl w:val="0"/>
        </w:rPr>
        <w:t xml:space="preserve">https://www.nachi.org/potential-water-crisis.htm</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color w:val="1155cc"/>
          <w:highlight w:val="white"/>
          <w:u w:val="single"/>
        </w:rPr>
      </w:pPr>
      <w:r w:rsidDel="00000000" w:rsidR="00000000" w:rsidRPr="00000000">
        <w:fldChar w:fldCharType="end"/>
      </w:r>
      <w:hyperlink r:id="rId53">
        <w:r w:rsidDel="00000000" w:rsidR="00000000" w:rsidRPr="00000000">
          <w:rPr>
            <w:vertAlign w:val="superscript"/>
            <w:rtl w:val="0"/>
          </w:rPr>
          <w:t xml:space="preserve">29</w:t>
        </w:r>
      </w:hyperlink>
      <w:hyperlink r:id="rId54">
        <w:r w:rsidDel="00000000" w:rsidR="00000000" w:rsidRPr="00000000">
          <w:rPr>
            <w:rtl w:val="0"/>
          </w:rPr>
          <w:t xml:space="preserve"> </w:t>
        </w:r>
      </w:hyperlink>
      <w:r w:rsidDel="00000000" w:rsidR="00000000" w:rsidRPr="00000000">
        <w:fldChar w:fldCharType="begin"/>
        <w:instrText xml:space="preserve"> HYPERLINK "https://www.nachi.org/potential-water-crisis.htm" </w:instrText>
        <w:fldChar w:fldCharType="separate"/>
      </w:r>
      <w:r w:rsidDel="00000000" w:rsidR="00000000" w:rsidRPr="00000000">
        <w:rPr>
          <w:color w:val="1155cc"/>
          <w:highlight w:val="white"/>
          <w:u w:val="single"/>
          <w:rtl w:val="0"/>
        </w:rPr>
        <w:t xml:space="preserve">https://www.nachi.org/potential-water-crisis.htm</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color w:val="1155cc"/>
          <w:highlight w:val="white"/>
          <w:u w:val="single"/>
        </w:rPr>
      </w:pPr>
      <w:r w:rsidDel="00000000" w:rsidR="00000000" w:rsidRPr="00000000">
        <w:fldChar w:fldCharType="end"/>
      </w:r>
      <w:r w:rsidDel="00000000" w:rsidR="00000000" w:rsidRPr="00000000">
        <w:rPr>
          <w:vertAlign w:val="superscript"/>
          <w:rtl w:val="0"/>
        </w:rPr>
        <w:t xml:space="preserve">30</w:t>
      </w:r>
      <w:r w:rsidDel="00000000" w:rsidR="00000000" w:rsidRPr="00000000">
        <w:fldChar w:fldCharType="begin"/>
        <w:instrText xml:space="preserve"> HYPERLINK "https://www.alternet.org/2007/05/rural_communities_exploited_by_nestle_for_your_bottled_water/" </w:instrText>
        <w:fldChar w:fldCharType="separate"/>
      </w:r>
      <w:r w:rsidDel="00000000" w:rsidR="00000000" w:rsidRPr="00000000">
        <w:rPr>
          <w:color w:val="1155cc"/>
          <w:highlight w:val="white"/>
          <w:u w:val="single"/>
          <w:rtl w:val="0"/>
        </w:rPr>
        <w:t xml:space="preserve">https://www.alternet.org/2007/05/rural_communities_exploited_by_nestle_for_your_bottled_water/</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color w:val="1155cc"/>
          <w:highlight w:val="white"/>
          <w:u w:val="single"/>
        </w:rPr>
      </w:pPr>
      <w:r w:rsidDel="00000000" w:rsidR="00000000" w:rsidRPr="00000000">
        <w:fldChar w:fldCharType="end"/>
      </w:r>
      <w:r w:rsidDel="00000000" w:rsidR="00000000" w:rsidRPr="00000000">
        <w:rPr>
          <w:vertAlign w:val="superscript"/>
          <w:rtl w:val="0"/>
        </w:rPr>
        <w:t xml:space="preserve">31</w:t>
      </w:r>
      <w:r w:rsidDel="00000000" w:rsidR="00000000" w:rsidRPr="00000000">
        <w:fldChar w:fldCharType="begin"/>
        <w:instrText xml:space="preserve"> HYPERLINK "https://www.bloomberg.com/news/features/2017-09-21/nestl-makes-billions-bottling-water-it-pays-nearly-nothing-for" </w:instrText>
        <w:fldChar w:fldCharType="separate"/>
      </w:r>
      <w:r w:rsidDel="00000000" w:rsidR="00000000" w:rsidRPr="00000000">
        <w:rPr>
          <w:color w:val="1155cc"/>
          <w:highlight w:val="white"/>
          <w:u w:val="single"/>
          <w:rtl w:val="0"/>
        </w:rPr>
        <w:t xml:space="preserve">https://www.bloomberg.com/news/features/2017-09-21/nestl-makes-billions-bottling-water-it-pays-nearly-nothing-for</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color w:val="1155cc"/>
          <w:highlight w:val="white"/>
          <w:u w:val="single"/>
        </w:rPr>
      </w:pPr>
      <w:r w:rsidDel="00000000" w:rsidR="00000000" w:rsidRPr="00000000">
        <w:fldChar w:fldCharType="end"/>
      </w:r>
      <w:r w:rsidDel="00000000" w:rsidR="00000000" w:rsidRPr="00000000">
        <w:rPr>
          <w:vertAlign w:val="superscript"/>
          <w:rtl w:val="0"/>
        </w:rPr>
        <w:t xml:space="preserve">32</w:t>
      </w:r>
      <w:r w:rsidDel="00000000" w:rsidR="00000000" w:rsidRPr="00000000">
        <w:fldChar w:fldCharType="begin"/>
        <w:instrText xml:space="preserve"> HYPERLINK "https://www.alternet.org/2007/05/rural_communities_exploited_by_nestle_for_your_bottled_water/" </w:instrText>
        <w:fldChar w:fldCharType="separate"/>
      </w:r>
      <w:r w:rsidDel="00000000" w:rsidR="00000000" w:rsidRPr="00000000">
        <w:rPr>
          <w:color w:val="1155cc"/>
          <w:highlight w:val="white"/>
          <w:u w:val="single"/>
          <w:rtl w:val="0"/>
        </w:rPr>
        <w:t xml:space="preserve">https://www.alternet.org/2007/05/rural_communities_exploited_by_nestle_for_your_bottled_water/</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highlight w:val="white"/>
        </w:rPr>
      </w:pPr>
      <w:r w:rsidDel="00000000" w:rsidR="00000000" w:rsidRPr="00000000">
        <w:fldChar w:fldCharType="end"/>
      </w:r>
      <w:r w:rsidDel="00000000" w:rsidR="00000000" w:rsidRPr="00000000">
        <w:rPr>
          <w:vertAlign w:val="superscript"/>
          <w:rtl w:val="0"/>
        </w:rPr>
        <w:t xml:space="preserve">33</w:t>
      </w:r>
      <w:r w:rsidDel="00000000" w:rsidR="00000000" w:rsidRPr="00000000">
        <w:rPr>
          <w:rtl w:val="0"/>
        </w:rPr>
        <w:t xml:space="preserve"> </w:t>
      </w:r>
      <w:r w:rsidDel="00000000" w:rsidR="00000000" w:rsidRPr="00000000">
        <w:rPr>
          <w:highlight w:val="white"/>
          <w:rtl w:val="0"/>
        </w:rPr>
        <w:t xml:space="preserve">Geoff Rushton, </w:t>
      </w:r>
      <w:r w:rsidDel="00000000" w:rsidR="00000000" w:rsidRPr="00000000">
        <w:rPr>
          <w:i w:val="1"/>
          <w:highlight w:val="white"/>
          <w:rtl w:val="0"/>
        </w:rPr>
        <w:t xml:space="preserve">Nestle Waters Won't Build Bottling Plant in Spring or Benner Townships</w:t>
      </w:r>
      <w:r w:rsidDel="00000000" w:rsidR="00000000" w:rsidRPr="00000000">
        <w:rPr>
          <w:highlight w:val="white"/>
          <w:rtl w:val="0"/>
        </w:rPr>
        <w:t xml:space="preserve">, StateCollege.com,</w:t>
      </w:r>
      <w:hyperlink r:id="rId55">
        <w:r w:rsidDel="00000000" w:rsidR="00000000" w:rsidRPr="00000000">
          <w:rPr>
            <w:color w:val="1155cc"/>
            <w:highlight w:val="white"/>
            <w:u w:val="single"/>
            <w:rtl w:val="0"/>
          </w:rPr>
          <w:t xml:space="preserve">http://www.statecollege.com/news/local-news/nestle-waters-wont-build-bottling-plant-in-spring-or-benner-townships,1476199/</w:t>
        </w:r>
      </w:hyperlink>
      <w:r w:rsidDel="00000000" w:rsidR="00000000" w:rsidRPr="00000000">
        <w:rPr>
          <w:highlight w:val="white"/>
          <w:rtl w:val="0"/>
        </w:rPr>
        <w:t xml:space="preserve"> (Apr. 4, 2019)</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highlight w:val="white"/>
        </w:rPr>
      </w:pPr>
      <w:r w:rsidDel="00000000" w:rsidR="00000000" w:rsidRPr="00000000">
        <w:rPr>
          <w:vertAlign w:val="superscript"/>
          <w:rtl w:val="0"/>
        </w:rPr>
        <w:t xml:space="preserve">34</w:t>
      </w:r>
      <w:r w:rsidDel="00000000" w:rsidR="00000000" w:rsidRPr="00000000">
        <w:rPr>
          <w:rtl w:val="0"/>
        </w:rPr>
        <w:t xml:space="preserve"> </w:t>
      </w:r>
      <w:r w:rsidDel="00000000" w:rsidR="00000000" w:rsidRPr="00000000">
        <w:rPr>
          <w:highlight w:val="white"/>
          <w:rtl w:val="0"/>
        </w:rPr>
        <w:t xml:space="preserve">Kelsey Thomasson, </w:t>
      </w:r>
      <w:r w:rsidDel="00000000" w:rsidR="00000000" w:rsidRPr="00000000">
        <w:rPr>
          <w:i w:val="1"/>
          <w:highlight w:val="white"/>
          <w:rtl w:val="0"/>
        </w:rPr>
        <w:t xml:space="preserve">How Much Water Would Nestle Waters' Proposed Facility Require? Here's What Spring Township Would Need to Do</w:t>
      </w:r>
      <w:r w:rsidDel="00000000" w:rsidR="00000000" w:rsidRPr="00000000">
        <w:rPr>
          <w:highlight w:val="white"/>
          <w:rtl w:val="0"/>
        </w:rPr>
        <w:t xml:space="preserve">, Centre Daily Times, </w:t>
      </w:r>
      <w:hyperlink r:id="rId56">
        <w:r w:rsidDel="00000000" w:rsidR="00000000" w:rsidRPr="00000000">
          <w:rPr>
            <w:color w:val="1155cc"/>
            <w:highlight w:val="white"/>
            <w:u w:val="single"/>
            <w:rtl w:val="0"/>
          </w:rPr>
          <w:t xml:space="preserve">https://www.centredaily.com/news/article204498224.html</w:t>
        </w:r>
      </w:hyperlink>
      <w:r w:rsidDel="00000000" w:rsidR="00000000" w:rsidRPr="00000000">
        <w:rPr>
          <w:highlight w:val="white"/>
          <w:rtl w:val="0"/>
        </w:rPr>
        <w:t xml:space="preserve"> (Apr. 4, 2019)</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color w:val="1155cc"/>
          <w:highlight w:val="white"/>
          <w:u w:val="single"/>
        </w:rPr>
      </w:pPr>
      <w:r w:rsidDel="00000000" w:rsidR="00000000" w:rsidRPr="00000000">
        <w:rPr>
          <w:vertAlign w:val="superscript"/>
          <w:rtl w:val="0"/>
        </w:rPr>
        <w:t xml:space="preserve">35</w:t>
      </w:r>
      <w:r w:rsidDel="00000000" w:rsidR="00000000" w:rsidRPr="00000000">
        <w:fldChar w:fldCharType="begin"/>
        <w:instrText xml:space="preserve"> HYPERLINK "http://www.statecollege.com/news/local-news/nestle-waters-wont-build-bottling-plant-in-spring-or-benner-townships,1476199/" </w:instrText>
        <w:fldChar w:fldCharType="separate"/>
      </w:r>
      <w:r w:rsidDel="00000000" w:rsidR="00000000" w:rsidRPr="00000000">
        <w:rPr>
          <w:color w:val="1155cc"/>
          <w:highlight w:val="white"/>
          <w:u w:val="single"/>
          <w:rtl w:val="0"/>
        </w:rPr>
        <w:t xml:space="preserve">http://www.statecollege.com/news/local-news/nestle-waters-wont-build-bottling-plant-in-spring-or-benner-townships,1476199/</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highlight w:val="white"/>
        </w:rPr>
      </w:pPr>
      <w:r w:rsidDel="00000000" w:rsidR="00000000" w:rsidRPr="00000000">
        <w:fldChar w:fldCharType="end"/>
      </w:r>
      <w:r w:rsidDel="00000000" w:rsidR="00000000" w:rsidRPr="00000000">
        <w:rPr>
          <w:vertAlign w:val="superscript"/>
          <w:rtl w:val="0"/>
        </w:rPr>
        <w:t xml:space="preserve">36</w:t>
      </w:r>
      <w:r w:rsidDel="00000000" w:rsidR="00000000" w:rsidRPr="00000000">
        <w:rPr>
          <w:rtl w:val="0"/>
        </w:rPr>
        <w:t xml:space="preserve"> </w:t>
      </w:r>
      <w:r w:rsidDel="00000000" w:rsidR="00000000" w:rsidRPr="00000000">
        <w:rPr>
          <w:highlight w:val="white"/>
          <w:rtl w:val="0"/>
        </w:rPr>
        <w:t xml:space="preserve">American Society of Civil Engineers,</w:t>
      </w:r>
      <w:r w:rsidDel="00000000" w:rsidR="00000000" w:rsidRPr="00000000">
        <w:rPr>
          <w:i w:val="1"/>
          <w:highlight w:val="white"/>
          <w:rtl w:val="0"/>
        </w:rPr>
        <w:t xml:space="preserve"> Drinking Water,</w:t>
      </w:r>
      <w:r w:rsidDel="00000000" w:rsidR="00000000" w:rsidRPr="00000000">
        <w:rPr>
          <w:highlight w:val="white"/>
          <w:rtl w:val="0"/>
        </w:rPr>
        <w:t xml:space="preserve"> Infrastructure Report Card</w:t>
      </w:r>
      <w:hyperlink r:id="rId57">
        <w:r w:rsidDel="00000000" w:rsidR="00000000" w:rsidRPr="00000000">
          <w:rPr>
            <w:highlight w:val="white"/>
            <w:rtl w:val="0"/>
          </w:rPr>
          <w:t xml:space="preserve"> </w:t>
        </w:r>
      </w:hyperlink>
      <w:hyperlink r:id="rId58">
        <w:r w:rsidDel="00000000" w:rsidR="00000000" w:rsidRPr="00000000">
          <w:rPr>
            <w:color w:val="1155cc"/>
            <w:highlight w:val="white"/>
            <w:u w:val="single"/>
            <w:rtl w:val="0"/>
          </w:rPr>
          <w:t xml:space="preserve">https://www.infrastructurereportcard.org/cat-item/drinking_water/</w:t>
        </w:r>
      </w:hyperlink>
      <w:r w:rsidDel="00000000" w:rsidR="00000000" w:rsidRPr="00000000">
        <w:rPr>
          <w:highlight w:val="white"/>
          <w:rtl w:val="0"/>
        </w:rPr>
        <w:t xml:space="preserve">  (Apr. 4, 2019)</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highlight w:val="white"/>
        </w:rPr>
      </w:pPr>
      <w:r w:rsidDel="00000000" w:rsidR="00000000" w:rsidRPr="00000000">
        <w:rPr>
          <w:vertAlign w:val="superscript"/>
          <w:rtl w:val="0"/>
        </w:rPr>
        <w:t xml:space="preserve">37</w:t>
      </w:r>
      <w:r w:rsidDel="00000000" w:rsidR="00000000" w:rsidRPr="00000000">
        <w:rPr>
          <w:rtl w:val="0"/>
        </w:rPr>
        <w:t xml:space="preserve"> </w:t>
      </w:r>
      <w:r w:rsidDel="00000000" w:rsidR="00000000" w:rsidRPr="00000000">
        <w:rPr>
          <w:highlight w:val="white"/>
          <w:rtl w:val="0"/>
        </w:rPr>
        <w:t xml:space="preserve">Penn State News, </w:t>
      </w:r>
      <w:r w:rsidDel="00000000" w:rsidR="00000000" w:rsidRPr="00000000">
        <w:rPr>
          <w:i w:val="1"/>
          <w:highlight w:val="white"/>
          <w:rtl w:val="0"/>
        </w:rPr>
        <w:t xml:space="preserve">University Provides Update on 2016 Water Findings</w:t>
      </w:r>
      <w:r w:rsidDel="00000000" w:rsidR="00000000" w:rsidRPr="00000000">
        <w:rPr>
          <w:highlight w:val="white"/>
          <w:rtl w:val="0"/>
        </w:rPr>
        <w:t xml:space="preserve">, </w:t>
      </w:r>
      <w:hyperlink r:id="rId59">
        <w:r w:rsidDel="00000000" w:rsidR="00000000" w:rsidRPr="00000000">
          <w:rPr>
            <w:color w:val="1155cc"/>
            <w:highlight w:val="white"/>
            <w:u w:val="single"/>
            <w:rtl w:val="0"/>
          </w:rPr>
          <w:t xml:space="preserve">https://news.psu.edu/story/485940/2017/10/03/campus-life/university-provides-update-2016-water-findings</w:t>
        </w:r>
      </w:hyperlink>
      <w:r w:rsidDel="00000000" w:rsidR="00000000" w:rsidRPr="00000000">
        <w:rPr>
          <w:highlight w:val="white"/>
          <w:rtl w:val="0"/>
        </w:rPr>
        <w:t xml:space="preserve"> (Apr. 4, 2019)</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highlight w:val="white"/>
        </w:rPr>
      </w:pPr>
      <w:r w:rsidDel="00000000" w:rsidR="00000000" w:rsidRPr="00000000">
        <w:rPr>
          <w:vertAlign w:val="superscript"/>
          <w:rtl w:val="0"/>
        </w:rPr>
        <w:t xml:space="preserve">38</w:t>
      </w:r>
      <w:r w:rsidDel="00000000" w:rsidR="00000000" w:rsidRPr="00000000">
        <w:rPr>
          <w:rtl w:val="0"/>
        </w:rPr>
        <w:t xml:space="preserve"> </w:t>
      </w:r>
      <w:r w:rsidDel="00000000" w:rsidR="00000000" w:rsidRPr="00000000">
        <w:rPr>
          <w:highlight w:val="white"/>
          <w:rtl w:val="0"/>
        </w:rPr>
        <w:t xml:space="preserve">United Nations, </w:t>
      </w:r>
      <w:r w:rsidDel="00000000" w:rsidR="00000000" w:rsidRPr="00000000">
        <w:rPr>
          <w:i w:val="1"/>
          <w:highlight w:val="white"/>
          <w:rtl w:val="0"/>
        </w:rPr>
        <w:t xml:space="preserve">The Human Right to Water and Sanitation</w:t>
      </w:r>
      <w:r w:rsidDel="00000000" w:rsidR="00000000" w:rsidRPr="00000000">
        <w:rPr>
          <w:highlight w:val="white"/>
          <w:rtl w:val="0"/>
        </w:rPr>
        <w:t xml:space="preserve">, </w:t>
      </w:r>
      <w:hyperlink r:id="rId60">
        <w:r w:rsidDel="00000000" w:rsidR="00000000" w:rsidRPr="00000000">
          <w:rPr>
            <w:color w:val="1155cc"/>
            <w:highlight w:val="white"/>
            <w:u w:val="single"/>
            <w:rtl w:val="0"/>
          </w:rPr>
          <w:t xml:space="preserve">https://www.un.org/waterforlifedecade/human_right_to_water.shtml</w:t>
        </w:r>
      </w:hyperlink>
      <w:r w:rsidDel="00000000" w:rsidR="00000000" w:rsidRPr="00000000">
        <w:rPr>
          <w:highlight w:val="white"/>
          <w:rtl w:val="0"/>
        </w:rPr>
        <w:t xml:space="preserve"> (Apr. 4, 2019)</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pPr>
      <w:r w:rsidDel="00000000" w:rsidR="00000000" w:rsidRPr="00000000">
        <w:rPr>
          <w:rtl w:val="0"/>
        </w:rPr>
      </w:r>
    </w:p>
    <w:sectPr>
      <w:headerReference r:id="rId61" w:type="default"/>
      <w:headerReference r:id="rId62" w:type="first"/>
      <w:footerReference r:id="rId63" w:type="first"/>
      <w:footerReference r:id="rId64" w:type="default"/>
      <w:pgSz w:h="15840" w:w="12240"/>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drawing>
        <wp:inline distB="114300" distT="114300" distL="114300" distR="114300">
          <wp:extent cx="5943600" cy="25400"/>
          <wp:effectExtent b="0" l="0" r="0" t="0"/>
          <wp:docPr descr="horizontal line" id="6" name="image12.png"/>
          <a:graphic>
            <a:graphicData uri="http://schemas.openxmlformats.org/drawingml/2006/picture">
              <pic:pic>
                <pic:nvPicPr>
                  <pic:cNvPr descr="horizontal line" id="0" name="image12.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0" w:before="0" w:line="240" w:lineRule="auto"/>
      <w:ind w:firstLine="75"/>
      <w:rPr>
        <w:rFonts w:ascii="Economica" w:cs="Economica" w:eastAsia="Economica" w:hAnsi="Economica"/>
      </w:rPr>
    </w:pPr>
    <w:r w:rsidDel="00000000" w:rsidR="00000000" w:rsidRPr="00000000">
      <w:rPr>
        <w:rFonts w:ascii="Economica" w:cs="Economica" w:eastAsia="Economica" w:hAnsi="Economica"/>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before="0" w:lineRule="auto"/>
      <w:rPr/>
    </w:pPr>
    <w:r w:rsidDel="00000000" w:rsidR="00000000" w:rsidRPr="00000000">
      <w:rPr/>
      <w:drawing>
        <wp:inline distB="114300" distT="114300" distL="114300" distR="114300">
          <wp:extent cx="5943600" cy="25400"/>
          <wp:effectExtent b="0" l="0" r="0" t="0"/>
          <wp:docPr descr="horizontal line" id="11" name="image15.png"/>
          <a:graphic>
            <a:graphicData uri="http://schemas.openxmlformats.org/drawingml/2006/picture">
              <pic:pic>
                <pic:nvPicPr>
                  <pic:cNvPr descr="horizontal line" id="0" name="image15.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Style w:val="Subtitle"/>
      <w:pBdr>
        <w:top w:space="0" w:sz="0" w:val="nil"/>
        <w:left w:space="0" w:sz="0" w:val="nil"/>
        <w:bottom w:space="0" w:sz="0" w:val="nil"/>
        <w:right w:space="0" w:sz="0" w:val="nil"/>
        <w:between w:space="0" w:sz="0" w:val="nil"/>
      </w:pBdr>
      <w:shd w:fill="auto" w:val="clear"/>
      <w:spacing w:before="0" w:lineRule="auto"/>
      <w:rPr/>
    </w:pPr>
    <w:bookmarkStart w:colFirst="0" w:colLast="0" w:name="_w494w0yg8rg0" w:id="17"/>
    <w:bookmarkEnd w:id="17"/>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pStyle w:val="Subtitle"/>
      <w:pBdr>
        <w:top w:space="0" w:sz="0" w:val="nil"/>
        <w:left w:space="0" w:sz="0" w:val="nil"/>
        <w:bottom w:space="0" w:sz="0" w:val="nil"/>
        <w:right w:space="0" w:sz="0" w:val="nil"/>
        <w:between w:space="0" w:sz="0" w:val="nil"/>
      </w:pBdr>
      <w:shd w:fill="auto" w:val="clear"/>
      <w:spacing w:before="600" w:lineRule="auto"/>
      <w:rPr/>
    </w:pPr>
    <w:bookmarkStart w:colFirst="0" w:colLast="0" w:name="_leajue2ys1lr" w:id="16"/>
    <w:bookmarkEnd w:id="16"/>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drawing>
        <wp:inline distB="114300" distT="114300" distL="114300" distR="114300">
          <wp:extent cx="5943600" cy="25400"/>
          <wp:effectExtent b="0" l="0" r="0" t="0"/>
          <wp:docPr descr="horizontal line" id="12" name="image16.png"/>
          <a:graphic>
            <a:graphicData uri="http://schemas.openxmlformats.org/drawingml/2006/picture">
              <pic:pic>
                <pic:nvPicPr>
                  <pic:cNvPr descr="horizontal line" id="0" name="image16.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en"/>
      </w:rPr>
    </w:rPrDefault>
    <w:pPrDefault>
      <w:pPr>
        <w:spacing w:before="200" w:line="360"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lineRule="auto"/>
    </w:pPr>
    <w:rPr>
      <w:b w:val="1"/>
      <w:sz w:val="32"/>
      <w:szCs w:val="32"/>
    </w:rPr>
  </w:style>
  <w:style w:type="paragraph" w:styleId="Heading2">
    <w:name w:val="heading 2"/>
    <w:basedOn w:val="Normal"/>
    <w:next w:val="Normal"/>
    <w:pPr>
      <w:spacing w:after="0" w:before="480" w:line="240" w:lineRule="auto"/>
      <w:ind w:right="1785"/>
    </w:pPr>
    <w:rPr>
      <w:b w:val="1"/>
      <w:sz w:val="26"/>
      <w:szCs w:val="26"/>
    </w:rPr>
  </w:style>
  <w:style w:type="paragraph" w:styleId="Heading3">
    <w:name w:val="heading 3"/>
    <w:basedOn w:val="Normal"/>
    <w:next w:val="Normal"/>
    <w:pPr/>
    <w:rPr>
      <w:b w:val="1"/>
      <w:color w:val="8c7252"/>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0" w:line="240" w:lineRule="auto"/>
      <w:ind w:left="0" w:firstLine="15"/>
    </w:pPr>
    <w:rPr>
      <w:rFonts w:ascii="Economica" w:cs="Economica" w:eastAsia="Economica" w:hAnsi="Economica"/>
      <w:sz w:val="60"/>
      <w:szCs w:val="60"/>
    </w:rPr>
  </w:style>
  <w:style w:type="paragraph" w:styleId="Subtitle">
    <w:name w:val="Subtitle"/>
    <w:basedOn w:val="Normal"/>
    <w:next w:val="Normal"/>
    <w:pPr>
      <w:spacing w:before="0" w:line="240" w:lineRule="auto"/>
    </w:pPr>
    <w:rPr>
      <w:rFonts w:ascii="Economica" w:cs="Economica" w:eastAsia="Economica" w:hAnsi="Economica"/>
      <w:color w:val="999999"/>
      <w:sz w:val="28"/>
      <w:szCs w:val="2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bloomberg.com/news/features/2017-09-21/nestl-makes-billions-bottling-water-it-pays-nearly-nothing-for" TargetMode="External"/><Relationship Id="rId42" Type="http://schemas.openxmlformats.org/officeDocument/2006/relationships/hyperlink" Target="https://www.alternet.org/2007/05/rural_communities_exploited_by_nestle_for_your_bottled_water/" TargetMode="External"/><Relationship Id="rId41" Type="http://schemas.openxmlformats.org/officeDocument/2006/relationships/hyperlink" Target="https://www.alternet.org/2007/05/rural_communities_exploited_by_nestle_for_your_bottled_water/" TargetMode="External"/><Relationship Id="rId44" Type="http://schemas.openxmlformats.org/officeDocument/2006/relationships/hyperlink" Target="http://www.onlineeducation.net/bottled_water" TargetMode="External"/><Relationship Id="rId43" Type="http://schemas.openxmlformats.org/officeDocument/2006/relationships/hyperlink" Target="http://www.onlineeducation.net/bottled_water" TargetMode="External"/><Relationship Id="rId46" Type="http://schemas.openxmlformats.org/officeDocument/2006/relationships/hyperlink" Target="https://www.nachi.org/potential-water-crisis.htm" TargetMode="External"/><Relationship Id="rId45" Type="http://schemas.openxmlformats.org/officeDocument/2006/relationships/hyperlink" Target="http://www.onlineeducation.net/bottled_wat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48" Type="http://schemas.openxmlformats.org/officeDocument/2006/relationships/hyperlink" Target="https://www.nachi.org/potential-water-crisis.htm" TargetMode="External"/><Relationship Id="rId47" Type="http://schemas.openxmlformats.org/officeDocument/2006/relationships/hyperlink" Target="https://www.nachi.org/potential-water-crisis.htm" TargetMode="External"/><Relationship Id="rId49" Type="http://schemas.openxmlformats.org/officeDocument/2006/relationships/hyperlink" Target="https://www.nachi.org/potential-water-crisis.htm" TargetMode="External"/><Relationship Id="rId5" Type="http://schemas.openxmlformats.org/officeDocument/2006/relationships/styles" Target="styles.xml"/><Relationship Id="rId6" Type="http://schemas.openxmlformats.org/officeDocument/2006/relationships/image" Target="media/image14.png"/><Relationship Id="rId7" Type="http://schemas.openxmlformats.org/officeDocument/2006/relationships/image" Target="media/image13.png"/><Relationship Id="rId8" Type="http://schemas.openxmlformats.org/officeDocument/2006/relationships/image" Target="media/image8.png"/><Relationship Id="rId31" Type="http://schemas.openxmlformats.org/officeDocument/2006/relationships/hyperlink" Target="https://www.theatlantic.com/technology/archive/2019/03/china-has-stopped-accepting-our-trash/584131/" TargetMode="External"/><Relationship Id="rId30" Type="http://schemas.openxmlformats.org/officeDocument/2006/relationships/hyperlink" Target="https://www.theatlantic.com/technology/archive/2019/03/china-has-stopped-accepting-our-trash/584131/" TargetMode="External"/><Relationship Id="rId33" Type="http://schemas.openxmlformats.org/officeDocument/2006/relationships/hyperlink" Target="https://www.plasticpollutioncoalition.org/pft/2015/8/23/the-myth-of-the-recycling-solution" TargetMode="External"/><Relationship Id="rId32" Type="http://schemas.openxmlformats.org/officeDocument/2006/relationships/hyperlink" Target="https://www.plasticpollutioncoalition.org/pft/2015/8/23/the-myth-of-the-recycling-solution" TargetMode="External"/><Relationship Id="rId35" Type="http://schemas.openxmlformats.org/officeDocument/2006/relationships/hyperlink" Target="https://www.thebalancesmb.com/how-long-does-it-take-garbage-to-decompose-2878033" TargetMode="External"/><Relationship Id="rId34" Type="http://schemas.openxmlformats.org/officeDocument/2006/relationships/hyperlink" Target="https://www.thebalancesmb.com/how-long-does-it-take-garbage-to-decompose-2878033" TargetMode="External"/><Relationship Id="rId37" Type="http://schemas.openxmlformats.org/officeDocument/2006/relationships/hyperlink" Target="https://www.businessinsider.com/report-2050-ocean-plastic-outweighs-fish-2016-3" TargetMode="External"/><Relationship Id="rId36" Type="http://schemas.openxmlformats.org/officeDocument/2006/relationships/hyperlink" Target="http://www.onlineeducation.net/bottled_water" TargetMode="External"/><Relationship Id="rId39" Type="http://schemas.openxmlformats.org/officeDocument/2006/relationships/hyperlink" Target="https://www.bloomberg.com/news/features/2017-09-21/nestl-makes-billions-bottling-water-it-pays-nearly-nothing-for" TargetMode="External"/><Relationship Id="rId38" Type="http://schemas.openxmlformats.org/officeDocument/2006/relationships/hyperlink" Target="https://www.businessinsider.com/report-2050-ocean-plastic-outweighs-fish-2016-3" TargetMode="External"/><Relationship Id="rId62" Type="http://schemas.openxmlformats.org/officeDocument/2006/relationships/header" Target="header2.xml"/><Relationship Id="rId61" Type="http://schemas.openxmlformats.org/officeDocument/2006/relationships/header" Target="header1.xml"/><Relationship Id="rId20" Type="http://schemas.openxmlformats.org/officeDocument/2006/relationships/hyperlink" Target="https://onwardstate.com/2012/05/25/the-pepsi-tyranny-continues/" TargetMode="External"/><Relationship Id="rId64" Type="http://schemas.openxmlformats.org/officeDocument/2006/relationships/footer" Target="footer1.xml"/><Relationship Id="rId63" Type="http://schemas.openxmlformats.org/officeDocument/2006/relationships/footer" Target="footer2.xml"/><Relationship Id="rId22" Type="http://schemas.openxmlformats.org/officeDocument/2006/relationships/hyperlink" Target="https://www.sportsbusinessdaily.com/Daily/Issues/2011/11/17/Marketing-and-Sponsorship/PSU-sponsors.aspx" TargetMode="External"/><Relationship Id="rId21" Type="http://schemas.openxmlformats.org/officeDocument/2006/relationships/hyperlink" Target="https://www.sportsbusinessdaily.com/Daily/Issues/2011/11/17/Marketing-and-Sponsorship/PSU-sponsors.aspx" TargetMode="External"/><Relationship Id="rId24" Type="http://schemas.openxmlformats.org/officeDocument/2006/relationships/hyperlink" Target="https://www.foodandwaterwatch.org/insight/students-taste-victory-their-campuses-move-away-bottled-water" TargetMode="External"/><Relationship Id="rId23" Type="http://schemas.openxmlformats.org/officeDocument/2006/relationships/hyperlink" Target="https://www.foodandwaterwatch.org/insight/students-taste-victory-their-campuses-move-away-bottled-water" TargetMode="External"/><Relationship Id="rId60" Type="http://schemas.openxmlformats.org/officeDocument/2006/relationships/hyperlink" Target="https://www.un.org/waterforlifedecade/human_right_to_water.shtml" TargetMode="External"/><Relationship Id="rId26" Type="http://schemas.openxmlformats.org/officeDocument/2006/relationships/hyperlink" Target="http://www.onlineeducation.net/bottled_water" TargetMode="External"/><Relationship Id="rId25" Type="http://schemas.openxmlformats.org/officeDocument/2006/relationships/hyperlink" Target="http://www.onlineeducation.net/bottled_water" TargetMode="External"/><Relationship Id="rId28" Type="http://schemas.openxmlformats.org/officeDocument/2006/relationships/hyperlink" Target="http://www.onlineeducation.net/bottled_water" TargetMode="External"/><Relationship Id="rId27" Type="http://schemas.openxmlformats.org/officeDocument/2006/relationships/hyperlink" Target="http://www.onlineeducation.net/bottled_water" TargetMode="External"/><Relationship Id="rId29" Type="http://schemas.openxmlformats.org/officeDocument/2006/relationships/hyperlink" Target="http://www.onlineeducation.net/bottled_water" TargetMode="External"/><Relationship Id="rId51" Type="http://schemas.openxmlformats.org/officeDocument/2006/relationships/hyperlink" Target="https://www.nachi.org/potential-water-crisis.htm" TargetMode="External"/><Relationship Id="rId50" Type="http://schemas.openxmlformats.org/officeDocument/2006/relationships/hyperlink" Target="https://www.nachi.org/potential-water-crisis.htm" TargetMode="External"/><Relationship Id="rId53" Type="http://schemas.openxmlformats.org/officeDocument/2006/relationships/hyperlink" Target="https://www.nachi.org/potential-water-crisis.htm" TargetMode="External"/><Relationship Id="rId52" Type="http://schemas.openxmlformats.org/officeDocument/2006/relationships/hyperlink" Target="https://www.nachi.org/potential-water-crisis.htm" TargetMode="External"/><Relationship Id="rId11" Type="http://schemas.openxmlformats.org/officeDocument/2006/relationships/image" Target="media/image11.png"/><Relationship Id="rId55" Type="http://schemas.openxmlformats.org/officeDocument/2006/relationships/hyperlink" Target="http://www.statecollege.com/news/local-news/nestle-waters-wont-build-bottling-plant-in-spring-or-benner-townships,1476199/" TargetMode="External"/><Relationship Id="rId10" Type="http://schemas.openxmlformats.org/officeDocument/2006/relationships/image" Target="media/image6.png"/><Relationship Id="rId54" Type="http://schemas.openxmlformats.org/officeDocument/2006/relationships/hyperlink" Target="https://www.nachi.org/potential-water-crisis.htm" TargetMode="External"/><Relationship Id="rId13" Type="http://schemas.openxmlformats.org/officeDocument/2006/relationships/image" Target="media/image5.jpg"/><Relationship Id="rId57" Type="http://schemas.openxmlformats.org/officeDocument/2006/relationships/hyperlink" Target="https://www.infrastructurereportcard.org/cat-item/drinking_water/" TargetMode="External"/><Relationship Id="rId12" Type="http://schemas.openxmlformats.org/officeDocument/2006/relationships/image" Target="media/image17.png"/><Relationship Id="rId56" Type="http://schemas.openxmlformats.org/officeDocument/2006/relationships/hyperlink" Target="https://www.centredaily.com/news/article204498224.html" TargetMode="External"/><Relationship Id="rId15" Type="http://schemas.openxmlformats.org/officeDocument/2006/relationships/image" Target="media/image9.png"/><Relationship Id="rId59" Type="http://schemas.openxmlformats.org/officeDocument/2006/relationships/hyperlink" Target="https://news.psu.edu/story/485940/2017/10/03/campus-life/university-provides-update-2016-water-findings" TargetMode="External"/><Relationship Id="rId14" Type="http://schemas.openxmlformats.org/officeDocument/2006/relationships/image" Target="media/image7.png"/><Relationship Id="rId58" Type="http://schemas.openxmlformats.org/officeDocument/2006/relationships/hyperlink" Target="https://www.infrastructurereportcard.org/cat-item/drinking_water/" TargetMode="External"/><Relationship Id="rId17" Type="http://schemas.openxmlformats.org/officeDocument/2006/relationships/hyperlink" Target="https://policy.psu.edu/policies/ad26" TargetMode="External"/><Relationship Id="rId16" Type="http://schemas.openxmlformats.org/officeDocument/2006/relationships/hyperlink" Target="https://www.nytimes.com/1992/06/10/news/penn-state-got-the-exclusive-14-million-10-year-deal-with-pepsi-uh-huh.html" TargetMode="External"/><Relationship Id="rId19" Type="http://schemas.openxmlformats.org/officeDocument/2006/relationships/hyperlink" Target="https://onwardstate.com/2012/05/25/the-pepsi-tyranny-continues/" TargetMode="External"/><Relationship Id="rId18" Type="http://schemas.openxmlformats.org/officeDocument/2006/relationships/hyperlink" Target="https://policy.psu.edu/policies/ad2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