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49B8" w14:textId="230C029E" w:rsidR="0073230D" w:rsidRPr="00290D6B" w:rsidRDefault="0073230D" w:rsidP="0062355A">
      <w:pPr>
        <w:spacing w:line="480" w:lineRule="auto"/>
        <w:jc w:val="center"/>
        <w:rPr>
          <w:rFonts w:cs="Times New Roman"/>
        </w:rPr>
      </w:pPr>
      <w:r w:rsidRPr="00290D6B">
        <w:rPr>
          <w:rFonts w:cs="Times New Roman"/>
        </w:rPr>
        <w:t>An Invisible Issue</w:t>
      </w:r>
    </w:p>
    <w:p w14:paraId="121DAD80" w14:textId="597A1454" w:rsidR="007A45C3" w:rsidRPr="00290D6B" w:rsidRDefault="0073230D" w:rsidP="0062355A">
      <w:pPr>
        <w:spacing w:line="480" w:lineRule="auto"/>
        <w:ind w:firstLine="720"/>
        <w:rPr>
          <w:rFonts w:cs="Times New Roman"/>
        </w:rPr>
      </w:pPr>
      <w:r w:rsidRPr="00290D6B">
        <w:rPr>
          <w:rFonts w:cs="Times New Roman"/>
        </w:rPr>
        <w:t>While most Americans are familiar with</w:t>
      </w:r>
      <w:r w:rsidR="0075165B" w:rsidRPr="00290D6B">
        <w:rPr>
          <w:rFonts w:cs="Times New Roman"/>
        </w:rPr>
        <w:t xml:space="preserve"> current issues surrounding the Federal deficit</w:t>
      </w:r>
      <w:r w:rsidRPr="00290D6B">
        <w:rPr>
          <w:rFonts w:cs="Times New Roman"/>
        </w:rPr>
        <w:t>,</w:t>
      </w:r>
      <w:r w:rsidR="0075165B" w:rsidRPr="00290D6B">
        <w:rPr>
          <w:rFonts w:cs="Times New Roman"/>
        </w:rPr>
        <w:t xml:space="preserve"> or the debate circulating around marriage equality,</w:t>
      </w:r>
      <w:r w:rsidRPr="00290D6B">
        <w:rPr>
          <w:rFonts w:cs="Times New Roman"/>
        </w:rPr>
        <w:t xml:space="preserve"> not as many are familiar with a </w:t>
      </w:r>
      <w:r w:rsidR="0075165B" w:rsidRPr="00290D6B">
        <w:rPr>
          <w:rFonts w:cs="Times New Roman"/>
        </w:rPr>
        <w:t>concern</w:t>
      </w:r>
      <w:r w:rsidRPr="00290D6B">
        <w:rPr>
          <w:rFonts w:cs="Times New Roman"/>
        </w:rPr>
        <w:t xml:space="preserve"> that plagues the US Department of Defense (</w:t>
      </w:r>
      <w:proofErr w:type="spellStart"/>
      <w:r w:rsidRPr="00290D6B">
        <w:rPr>
          <w:rFonts w:cs="Times New Roman"/>
        </w:rPr>
        <w:t>DoD</w:t>
      </w:r>
      <w:proofErr w:type="spellEnd"/>
      <w:r w:rsidRPr="00290D6B">
        <w:rPr>
          <w:rFonts w:cs="Times New Roman"/>
        </w:rPr>
        <w:t xml:space="preserve">): MST.  Sometimes referred to as the invisible issue (for </w:t>
      </w:r>
      <w:r w:rsidR="0075165B" w:rsidRPr="00290D6B">
        <w:rPr>
          <w:rFonts w:cs="Times New Roman"/>
        </w:rPr>
        <w:t>until recently, it has received little to no</w:t>
      </w:r>
      <w:r w:rsidRPr="00290D6B">
        <w:rPr>
          <w:rFonts w:cs="Times New Roman"/>
        </w:rPr>
        <w:t xml:space="preserve"> media attention), military sexual t</w:t>
      </w:r>
      <w:r w:rsidR="00CA535E" w:rsidRPr="00290D6B">
        <w:rPr>
          <w:rFonts w:cs="Times New Roman"/>
        </w:rPr>
        <w:t>rauma, or MST, is defined by United States’ Federal law as “psychological trauma, which in the judgment of a mental health professional employed by the Department [of Defense], resulted from a physical assault of a sexual nature, battery of a sexual nature, or sexual harassment which occurred while the veteran was serving on active duty or active duty for training” (</w:t>
      </w:r>
      <w:r w:rsidR="00226ECD" w:rsidRPr="00290D6B">
        <w:rPr>
          <w:rFonts w:cs="Times New Roman"/>
        </w:rPr>
        <w:t>38 U.S.C. 1720 D</w:t>
      </w:r>
      <w:r w:rsidR="00CA535E" w:rsidRPr="00290D6B">
        <w:rPr>
          <w:rFonts w:cs="Times New Roman"/>
        </w:rPr>
        <w:t>).  For further clarification, the law also defines “sexual harassment” as “repeated, unsolicited verbal or physical contact of a sexual nature which is threatening in character</w:t>
      </w:r>
      <w:r w:rsidR="00661748" w:rsidRPr="00290D6B">
        <w:rPr>
          <w:rFonts w:cs="Times New Roman"/>
        </w:rPr>
        <w:t>.”</w:t>
      </w:r>
      <w:r w:rsidR="00C67BD0" w:rsidRPr="00290D6B">
        <w:rPr>
          <w:rFonts w:cs="Times New Roman"/>
        </w:rPr>
        <w:t xml:space="preserve">  Among v</w:t>
      </w:r>
      <w:r w:rsidR="00A61454" w:rsidRPr="00290D6B">
        <w:rPr>
          <w:rFonts w:cs="Times New Roman"/>
        </w:rPr>
        <w:t>eterans who have chosen to seek healthcare benefits through the US D</w:t>
      </w:r>
      <w:r w:rsidR="00CA79EE">
        <w:rPr>
          <w:rFonts w:cs="Times New Roman"/>
        </w:rPr>
        <w:t>epartment of Veteran</w:t>
      </w:r>
      <w:r w:rsidR="00A61454" w:rsidRPr="00290D6B">
        <w:rPr>
          <w:rFonts w:cs="Times New Roman"/>
        </w:rPr>
        <w:t>s Affairs</w:t>
      </w:r>
      <w:r w:rsidR="007A45C3" w:rsidRPr="00290D6B">
        <w:rPr>
          <w:rFonts w:cs="Times New Roman"/>
        </w:rPr>
        <w:t xml:space="preserve"> (VA)</w:t>
      </w:r>
      <w:r w:rsidR="00CA79EE">
        <w:rPr>
          <w:rFonts w:cs="Times New Roman"/>
        </w:rPr>
        <w:t>, about 20% of female veterans and 1% of male veterans</w:t>
      </w:r>
      <w:r w:rsidR="00A61454" w:rsidRPr="00290D6B">
        <w:rPr>
          <w:rFonts w:cs="Times New Roman"/>
        </w:rPr>
        <w:t xml:space="preserve"> admit to suffering from MST, whether currently or in the past (Military Sexual Trauma).</w:t>
      </w:r>
      <w:r w:rsidR="00C75B66" w:rsidRPr="00290D6B">
        <w:rPr>
          <w:rFonts w:cs="Times New Roman"/>
        </w:rPr>
        <w:t xml:space="preserve">  The effects MST has</w:t>
      </w:r>
      <w:r w:rsidR="00CA79EE">
        <w:rPr>
          <w:rFonts w:cs="Times New Roman"/>
        </w:rPr>
        <w:t xml:space="preserve"> on the mental health of these service</w:t>
      </w:r>
      <w:r w:rsidR="008D3232">
        <w:rPr>
          <w:rFonts w:cs="Times New Roman"/>
        </w:rPr>
        <w:t xml:space="preserve"> </w:t>
      </w:r>
      <w:r w:rsidR="00CA79EE">
        <w:rPr>
          <w:rFonts w:cs="Times New Roman"/>
        </w:rPr>
        <w:t>members</w:t>
      </w:r>
      <w:r w:rsidR="00C75B66" w:rsidRPr="00290D6B">
        <w:rPr>
          <w:rFonts w:cs="Times New Roman"/>
        </w:rPr>
        <w:t xml:space="preserve"> can be devastating, even years after the initial incident, ranging in severity from acute cases of postt</w:t>
      </w:r>
      <w:r w:rsidR="00CA79EE">
        <w:rPr>
          <w:rFonts w:cs="Times New Roman"/>
        </w:rPr>
        <w:t>raumatic stress disorder (PTSD)</w:t>
      </w:r>
      <w:r w:rsidR="00C75B66" w:rsidRPr="00290D6B">
        <w:rPr>
          <w:rFonts w:cs="Times New Roman"/>
        </w:rPr>
        <w:t xml:space="preserve"> to moderate </w:t>
      </w:r>
      <w:r w:rsidR="00CA79EE">
        <w:rPr>
          <w:rFonts w:cs="Times New Roman"/>
        </w:rPr>
        <w:t>or severe cases of depression and</w:t>
      </w:r>
      <w:r w:rsidR="00C75B66" w:rsidRPr="00290D6B">
        <w:rPr>
          <w:rFonts w:cs="Times New Roman"/>
        </w:rPr>
        <w:t xml:space="preserve"> other mood disorders, as well as trouble sleeping and difficulty with attention, concentration, and memory (Military Sexual Trauma).</w:t>
      </w:r>
      <w:r w:rsidR="006F3D20" w:rsidRPr="00290D6B">
        <w:rPr>
          <w:rFonts w:cs="Times New Roman"/>
        </w:rPr>
        <w:t xml:space="preserve">  One experienc</w:t>
      </w:r>
      <w:r w:rsidR="00DD524F" w:rsidRPr="00290D6B">
        <w:rPr>
          <w:rFonts w:cs="Times New Roman"/>
        </w:rPr>
        <w:t xml:space="preserve">e of unwanted sexual assault or </w:t>
      </w:r>
      <w:r w:rsidR="006F3D20" w:rsidRPr="00290D6B">
        <w:rPr>
          <w:rFonts w:cs="Times New Roman"/>
        </w:rPr>
        <w:t>harassment can change the life of an individual for years to come, and especially affects active-duty service members who are already under high amounts of str</w:t>
      </w:r>
      <w:r w:rsidR="0075165B" w:rsidRPr="00290D6B">
        <w:rPr>
          <w:rFonts w:cs="Times New Roman"/>
        </w:rPr>
        <w:t>ess</w:t>
      </w:r>
      <w:r w:rsidR="006F3D20" w:rsidRPr="00290D6B">
        <w:rPr>
          <w:rFonts w:cs="Times New Roman"/>
        </w:rPr>
        <w:t>.</w:t>
      </w:r>
      <w:r w:rsidR="00DD524F" w:rsidRPr="00290D6B">
        <w:rPr>
          <w:rFonts w:cs="Times New Roman"/>
        </w:rPr>
        <w:t xml:space="preserve">  For thi</w:t>
      </w:r>
      <w:r w:rsidR="007A45C3" w:rsidRPr="00290D6B">
        <w:rPr>
          <w:rFonts w:cs="Times New Roman"/>
        </w:rPr>
        <w:t xml:space="preserve">s reason, one would presume that the VA, as well as the </w:t>
      </w:r>
      <w:proofErr w:type="spellStart"/>
      <w:r w:rsidRPr="00290D6B">
        <w:rPr>
          <w:rFonts w:cs="Times New Roman"/>
        </w:rPr>
        <w:t>DoD</w:t>
      </w:r>
      <w:proofErr w:type="spellEnd"/>
      <w:r w:rsidRPr="00290D6B">
        <w:rPr>
          <w:rFonts w:cs="Times New Roman"/>
        </w:rPr>
        <w:t>,</w:t>
      </w:r>
      <w:r w:rsidR="007A45C3" w:rsidRPr="00290D6B">
        <w:rPr>
          <w:rFonts w:cs="Times New Roman"/>
        </w:rPr>
        <w:t xml:space="preserve"> has taken measures to ensure that incidents of sexual assault among the ranks do not go unpunished, and that military veterans receive the mental health assistance they require if they fall victim to MST; however, </w:t>
      </w:r>
      <w:r w:rsidR="007A45C3" w:rsidRPr="00290D6B">
        <w:rPr>
          <w:rFonts w:cs="Times New Roman"/>
        </w:rPr>
        <w:lastRenderedPageBreak/>
        <w:t xml:space="preserve">this is not the case.  All too often, sexual assault and harassment goes unreported, and specialized mental health assistance is </w:t>
      </w:r>
      <w:r w:rsidR="0075165B" w:rsidRPr="00290D6B">
        <w:rPr>
          <w:rFonts w:cs="Times New Roman"/>
        </w:rPr>
        <w:t>not easily obtained by veterans</w:t>
      </w:r>
      <w:r w:rsidR="00C67BD0" w:rsidRPr="00290D6B">
        <w:rPr>
          <w:rFonts w:cs="Times New Roman"/>
        </w:rPr>
        <w:t>.  Within this paper, I argue that the avenues by which active-duty service members and veterans can report incidents of sexual assault, battery, and harassment among the ranks, as well as the avenues by which victims may obtain treatment for MST caused by these incidents, must be improved.  In doing so</w:t>
      </w:r>
      <w:r w:rsidR="00172323" w:rsidRPr="00290D6B">
        <w:rPr>
          <w:rFonts w:cs="Times New Roman"/>
        </w:rPr>
        <w:t>, a safer, more supportive environment will be created for those who put their lives on the line to benefit the population.</w:t>
      </w:r>
    </w:p>
    <w:p w14:paraId="73AFC0B3" w14:textId="369609D1" w:rsidR="005B55DC" w:rsidRPr="00290D6B" w:rsidRDefault="00E22930" w:rsidP="0062355A">
      <w:pPr>
        <w:spacing w:line="480" w:lineRule="auto"/>
        <w:ind w:firstLine="720"/>
        <w:rPr>
          <w:rFonts w:cs="Times New Roman"/>
        </w:rPr>
      </w:pPr>
      <w:r w:rsidRPr="00290D6B">
        <w:rPr>
          <w:rFonts w:cs="Times New Roman"/>
        </w:rPr>
        <w:t>The first issue that needs to be addressed is the</w:t>
      </w:r>
      <w:r w:rsidR="0075165B" w:rsidRPr="00290D6B">
        <w:rPr>
          <w:rFonts w:cs="Times New Roman"/>
        </w:rPr>
        <w:t xml:space="preserve"> lack of open </w:t>
      </w:r>
      <w:r w:rsidRPr="00290D6B">
        <w:rPr>
          <w:rFonts w:cs="Times New Roman"/>
        </w:rPr>
        <w:t>lines of c</w:t>
      </w:r>
      <w:r w:rsidR="0075165B" w:rsidRPr="00290D6B">
        <w:rPr>
          <w:rFonts w:cs="Times New Roman"/>
        </w:rPr>
        <w:t xml:space="preserve">ommunication with regard to reporting </w:t>
      </w:r>
      <w:r w:rsidRPr="00290D6B">
        <w:rPr>
          <w:rFonts w:cs="Times New Roman"/>
        </w:rPr>
        <w:t xml:space="preserve">incidents of sexual assault.  </w:t>
      </w:r>
      <w:r w:rsidR="008A3A29" w:rsidRPr="00290D6B">
        <w:rPr>
          <w:rFonts w:cs="Times New Roman"/>
        </w:rPr>
        <w:t>According to the US Departm</w:t>
      </w:r>
      <w:r w:rsidR="004516C2" w:rsidRPr="00290D6B">
        <w:rPr>
          <w:rFonts w:cs="Times New Roman"/>
        </w:rPr>
        <w:t>ent Of Defense (</w:t>
      </w:r>
      <w:proofErr w:type="spellStart"/>
      <w:r w:rsidR="004516C2" w:rsidRPr="00290D6B">
        <w:rPr>
          <w:rFonts w:cs="Times New Roman"/>
        </w:rPr>
        <w:t>DoD</w:t>
      </w:r>
      <w:proofErr w:type="spellEnd"/>
      <w:r w:rsidR="004516C2" w:rsidRPr="00290D6B">
        <w:rPr>
          <w:rFonts w:cs="Times New Roman"/>
        </w:rPr>
        <w:t>), 2,723 service mem</w:t>
      </w:r>
      <w:r w:rsidR="00CA79EE">
        <w:rPr>
          <w:rFonts w:cs="Times New Roman"/>
        </w:rPr>
        <w:t xml:space="preserve">bers reported being </w:t>
      </w:r>
      <w:r w:rsidR="004516C2" w:rsidRPr="00290D6B">
        <w:rPr>
          <w:rFonts w:cs="Times New Roman"/>
        </w:rPr>
        <w:t>sexual</w:t>
      </w:r>
      <w:r w:rsidR="00CA79EE">
        <w:rPr>
          <w:rFonts w:cs="Times New Roman"/>
        </w:rPr>
        <w:t>ly</w:t>
      </w:r>
      <w:r w:rsidR="004516C2" w:rsidRPr="00290D6B">
        <w:rPr>
          <w:rFonts w:cs="Times New Roman"/>
        </w:rPr>
        <w:t xml:space="preserve"> assault</w:t>
      </w:r>
      <w:r w:rsidR="00CA79EE">
        <w:rPr>
          <w:rFonts w:cs="Times New Roman"/>
        </w:rPr>
        <w:t>ed or harassed</w:t>
      </w:r>
      <w:r w:rsidR="004516C2" w:rsidRPr="00290D6B">
        <w:rPr>
          <w:rFonts w:cs="Times New Roman"/>
        </w:rPr>
        <w:t xml:space="preserve"> during </w:t>
      </w:r>
      <w:r w:rsidR="00A13903" w:rsidRPr="00290D6B">
        <w:rPr>
          <w:rFonts w:cs="Times New Roman"/>
        </w:rPr>
        <w:t>the 2011 Fiscal Year</w:t>
      </w:r>
      <w:r w:rsidR="008A3A29" w:rsidRPr="00290D6B">
        <w:rPr>
          <w:rFonts w:cs="Times New Roman"/>
        </w:rPr>
        <w:t xml:space="preserve"> (Department of Defense Annual Report on Sexual Assault in the Military). The </w:t>
      </w:r>
      <w:proofErr w:type="spellStart"/>
      <w:r w:rsidR="008A3A29" w:rsidRPr="00290D6B">
        <w:rPr>
          <w:rFonts w:cs="Times New Roman"/>
        </w:rPr>
        <w:t>DoD</w:t>
      </w:r>
      <w:proofErr w:type="spellEnd"/>
      <w:r w:rsidR="008A3A29" w:rsidRPr="00290D6B">
        <w:rPr>
          <w:rFonts w:cs="Times New Roman"/>
        </w:rPr>
        <w:t xml:space="preserve"> </w:t>
      </w:r>
      <w:r w:rsidR="00A13903" w:rsidRPr="00290D6B">
        <w:rPr>
          <w:rFonts w:cs="Times New Roman"/>
        </w:rPr>
        <w:t>also estimates</w:t>
      </w:r>
      <w:r w:rsidR="008A3A29" w:rsidRPr="00290D6B">
        <w:rPr>
          <w:rFonts w:cs="Times New Roman"/>
        </w:rPr>
        <w:t xml:space="preserve"> that</w:t>
      </w:r>
      <w:r w:rsidR="00A13903" w:rsidRPr="00290D6B">
        <w:rPr>
          <w:rFonts w:cs="Times New Roman"/>
        </w:rPr>
        <w:t xml:space="preserve"> during that </w:t>
      </w:r>
      <w:r w:rsidR="0075165B" w:rsidRPr="00290D6B">
        <w:rPr>
          <w:rFonts w:cs="Times New Roman"/>
        </w:rPr>
        <w:t>time period</w:t>
      </w:r>
      <w:r w:rsidR="00A13903" w:rsidRPr="00290D6B">
        <w:rPr>
          <w:rFonts w:cs="Times New Roman"/>
        </w:rPr>
        <w:t xml:space="preserve"> “only</w:t>
      </w:r>
      <w:r w:rsidR="008A3A29" w:rsidRPr="00290D6B">
        <w:rPr>
          <w:rFonts w:cs="Times New Roman"/>
        </w:rPr>
        <w:t xml:space="preserve"> 14 percent of the estimated incidents of unwanted sexual contact were reported” (2010 Workplace and Gender Relations Survey of Active Duty Members), meaning that the number of </w:t>
      </w:r>
      <w:r w:rsidR="00C033FD" w:rsidRPr="00290D6B">
        <w:rPr>
          <w:rFonts w:cs="Times New Roman"/>
        </w:rPr>
        <w:t>victims during FY 2011 may</w:t>
      </w:r>
      <w:r w:rsidR="00C5046E" w:rsidRPr="00290D6B">
        <w:rPr>
          <w:rFonts w:cs="Times New Roman"/>
        </w:rPr>
        <w:t xml:space="preserve"> be as high as 19,450.</w:t>
      </w:r>
      <w:r w:rsidRPr="00290D6B">
        <w:rPr>
          <w:rFonts w:cs="Times New Roman"/>
        </w:rPr>
        <w:t xml:space="preserve">  </w:t>
      </w:r>
      <w:r w:rsidR="00B9184B" w:rsidRPr="00290D6B">
        <w:rPr>
          <w:rFonts w:cs="Times New Roman"/>
        </w:rPr>
        <w:t xml:space="preserve">This </w:t>
      </w:r>
      <w:r w:rsidRPr="00290D6B">
        <w:rPr>
          <w:rFonts w:cs="Times New Roman"/>
        </w:rPr>
        <w:t xml:space="preserve">gap in the number of reported incidents and the number of estimated victims </w:t>
      </w:r>
      <w:r w:rsidR="00B9184B" w:rsidRPr="00290D6B">
        <w:rPr>
          <w:rFonts w:cs="Times New Roman"/>
        </w:rPr>
        <w:t>could be attributed, in some instances, to</w:t>
      </w:r>
      <w:r w:rsidRPr="00290D6B">
        <w:rPr>
          <w:rFonts w:cs="Times New Roman"/>
        </w:rPr>
        <w:t xml:space="preserve"> the hierarchy of power within the ranks and </w:t>
      </w:r>
      <w:r w:rsidR="00B9184B" w:rsidRPr="00290D6B">
        <w:rPr>
          <w:rFonts w:cs="Times New Roman"/>
        </w:rPr>
        <w:t>the stigma that is attached to reporting a fellow service member f</w:t>
      </w:r>
      <w:r w:rsidR="00230C1E" w:rsidRPr="00290D6B">
        <w:rPr>
          <w:rFonts w:cs="Times New Roman"/>
        </w:rPr>
        <w:t xml:space="preserve">or a committing a sexual crime.  In fact, in many cases, service members that report an incident of sexual assault to their commanding officer or other higher-up are often ignored, then discharged shortly </w:t>
      </w:r>
      <w:r w:rsidR="005B55DC" w:rsidRPr="00290D6B">
        <w:rPr>
          <w:rFonts w:cs="Times New Roman"/>
        </w:rPr>
        <w:t xml:space="preserve">after their claims are made as they are </w:t>
      </w:r>
      <w:r w:rsidR="00230C1E" w:rsidRPr="00290D6B">
        <w:rPr>
          <w:rFonts w:cs="Times New Roman"/>
        </w:rPr>
        <w:t xml:space="preserve">deemed “psychologically unfit to serve” (Martin).  </w:t>
      </w:r>
    </w:p>
    <w:p w14:paraId="1418D6B5" w14:textId="77777777" w:rsidR="00E86413" w:rsidRDefault="00230C1E" w:rsidP="0062355A">
      <w:pPr>
        <w:spacing w:line="480" w:lineRule="auto"/>
        <w:ind w:firstLine="720"/>
        <w:rPr>
          <w:rFonts w:cs="Times New Roman"/>
        </w:rPr>
      </w:pPr>
      <w:r w:rsidRPr="00290D6B">
        <w:rPr>
          <w:rFonts w:cs="Times New Roman"/>
        </w:rPr>
        <w:t>An ar</w:t>
      </w:r>
      <w:r w:rsidR="005B55DC" w:rsidRPr="00290D6B">
        <w:rPr>
          <w:rFonts w:cs="Times New Roman"/>
        </w:rPr>
        <w:t xml:space="preserve">ticle published by CNN examines this phenomenon, as it describes the experiences of four different women, each </w:t>
      </w:r>
      <w:r w:rsidRPr="00290D6B">
        <w:rPr>
          <w:rFonts w:cs="Times New Roman"/>
        </w:rPr>
        <w:t xml:space="preserve">employed by different branches of the armed forces, </w:t>
      </w:r>
      <w:r w:rsidR="005B55DC" w:rsidRPr="00290D6B">
        <w:rPr>
          <w:rFonts w:cs="Times New Roman"/>
        </w:rPr>
        <w:t>as they testify</w:t>
      </w:r>
      <w:r w:rsidRPr="00290D6B">
        <w:rPr>
          <w:rFonts w:cs="Times New Roman"/>
        </w:rPr>
        <w:t xml:space="preserve"> that</w:t>
      </w:r>
      <w:r w:rsidR="005B55DC" w:rsidRPr="00290D6B">
        <w:rPr>
          <w:rFonts w:cs="Times New Roman"/>
        </w:rPr>
        <w:t xml:space="preserve"> they “</w:t>
      </w:r>
      <w:r w:rsidRPr="00290D6B">
        <w:rPr>
          <w:rFonts w:cs="Times New Roman"/>
        </w:rPr>
        <w:t>received a psychiatric diagnosis and military discharge after reporting a sexual assault” (Martin)</w:t>
      </w:r>
      <w:r w:rsidR="005B55DC" w:rsidRPr="00290D6B">
        <w:rPr>
          <w:rFonts w:cs="Times New Roman"/>
        </w:rPr>
        <w:t>.  Anna Moore, one of the women interviewed,</w:t>
      </w:r>
      <w:r w:rsidR="008849E1" w:rsidRPr="00290D6B">
        <w:rPr>
          <w:rFonts w:cs="Times New Roman"/>
        </w:rPr>
        <w:t xml:space="preserve"> had a particularly compelling personal testimony.  She was alone in her barracks when she was sexually assaulted by an officer of another battery, and when she filed a report with her commanding officer, he told her to “forget it, it never happened” and subsequently ripped up the paperwork</w:t>
      </w:r>
      <w:r w:rsidR="00CA79EE">
        <w:rPr>
          <w:rFonts w:cs="Times New Roman"/>
        </w:rPr>
        <w:t xml:space="preserve"> (Martin).  Moore</w:t>
      </w:r>
      <w:r w:rsidR="00C033FD" w:rsidRPr="00290D6B">
        <w:rPr>
          <w:rFonts w:cs="Times New Roman"/>
        </w:rPr>
        <w:t xml:space="preserve"> was then</w:t>
      </w:r>
      <w:r w:rsidR="008849E1" w:rsidRPr="00290D6B">
        <w:rPr>
          <w:rFonts w:cs="Times New Roman"/>
        </w:rPr>
        <w:t xml:space="preserve"> referred to a </w:t>
      </w:r>
      <w:proofErr w:type="spellStart"/>
      <w:r w:rsidR="008849E1" w:rsidRPr="00290D6B">
        <w:rPr>
          <w:rFonts w:cs="Times New Roman"/>
        </w:rPr>
        <w:t>DoD</w:t>
      </w:r>
      <w:proofErr w:type="spellEnd"/>
      <w:r w:rsidR="008849E1" w:rsidRPr="00290D6B">
        <w:rPr>
          <w:rFonts w:cs="Times New Roman"/>
        </w:rPr>
        <w:t xml:space="preserve"> commissioned counselor</w:t>
      </w:r>
      <w:r w:rsidR="00B0665E">
        <w:rPr>
          <w:rFonts w:cs="Times New Roman"/>
        </w:rPr>
        <w:t xml:space="preserve"> by that same commanding officer</w:t>
      </w:r>
      <w:r w:rsidR="008849E1" w:rsidRPr="00290D6B">
        <w:rPr>
          <w:rFonts w:cs="Times New Roman"/>
        </w:rPr>
        <w:t>, who diagnosed her with a borderline multiple personality disorder and ordered for her discharge from the armed forces.</w:t>
      </w:r>
      <w:r w:rsidR="00B0665E">
        <w:rPr>
          <w:rFonts w:cs="Times New Roman"/>
        </w:rPr>
        <w:t xml:space="preserve">  </w:t>
      </w:r>
    </w:p>
    <w:p w14:paraId="632C7748" w14:textId="01535D59" w:rsidR="00B152F8" w:rsidRDefault="00B0665E" w:rsidP="0062355A">
      <w:pPr>
        <w:spacing w:line="480" w:lineRule="auto"/>
        <w:ind w:firstLine="720"/>
        <w:rPr>
          <w:rFonts w:cs="Times New Roman"/>
        </w:rPr>
      </w:pPr>
      <w:r>
        <w:rPr>
          <w:rFonts w:cs="Times New Roman"/>
        </w:rPr>
        <w:t xml:space="preserve">According to the </w:t>
      </w:r>
      <w:r w:rsidRPr="00B0665E">
        <w:rPr>
          <w:rFonts w:cs="Times New Roman"/>
          <w:u w:val="single"/>
        </w:rPr>
        <w:t>Diagnostic and Statistical Manual of Mental Disorders</w:t>
      </w:r>
      <w:r>
        <w:rPr>
          <w:rFonts w:cs="Times New Roman"/>
        </w:rPr>
        <w:t>, published by the America Psychiatric Association, the general criteria for a personality disorder is “an enduring pattern of inner experience and behavior that deviates marke</w:t>
      </w:r>
      <w:r w:rsidR="00E86413">
        <w:rPr>
          <w:rFonts w:cs="Times New Roman"/>
        </w:rPr>
        <w:t>dly from the expectations of the individuals culture…</w:t>
      </w:r>
      <w:r w:rsidR="00E86413" w:rsidRPr="00E86413">
        <w:rPr>
          <w:rFonts w:cs="Times New Roman"/>
        </w:rPr>
        <w:t>and its onset can be traced back at least to</w:t>
      </w:r>
      <w:r w:rsidR="00E86413">
        <w:rPr>
          <w:rFonts w:cs="Times New Roman"/>
        </w:rPr>
        <w:t xml:space="preserve"> adolescence or early adulthood” (CITE THIS).  If Moore had truly suffered from the borderline multiple personality disorder she was diagnosed with, she would have displayed symptoms of it before joining the Army.  Since this was not that case, Moore attributed her referral to a counselor and her subsequent discharge as a result of the sexual assault incident report she filed with her commanding officer, exemplifying several issues with the lines of communication regarding reporting sexual crimes within the ranks.  Moore was brave enough to report her attacker to a trusted officer, yet that officer ignored the information Moore produced and decided to remove her from th</w:t>
      </w:r>
      <w:r w:rsidR="009648B5">
        <w:rPr>
          <w:rFonts w:cs="Times New Roman"/>
        </w:rPr>
        <w:t xml:space="preserve">e setting entirely, costing Moore her job and any mental health benefits she may have received to treat her lingering MST (for VA health benefits do not apply to the category of preexisting conditions, which personality disorders fall under), </w:t>
      </w:r>
      <w:r w:rsidR="00E86413">
        <w:rPr>
          <w:rFonts w:cs="Times New Roman"/>
        </w:rPr>
        <w:t>rather than deal with the actual issue.</w:t>
      </w:r>
      <w:r w:rsidR="009648B5">
        <w:rPr>
          <w:rFonts w:cs="Times New Roman"/>
        </w:rPr>
        <w:t xml:space="preserve">  In doing so, the hierarchy perpetuated the culture of fear that surrounds the victims when reporting sexual assault within the military: fear of losing their jobs, and fear of being labeled as “crazy” or “weak,” and fear of not being taken seriously.</w:t>
      </w:r>
      <w:r w:rsidR="00B152F8">
        <w:rPr>
          <w:rFonts w:cs="Times New Roman"/>
        </w:rPr>
        <w:t xml:space="preserve">  </w:t>
      </w:r>
      <w:r w:rsidR="006F18AF" w:rsidRPr="00290D6B">
        <w:rPr>
          <w:rFonts w:cs="Times New Roman"/>
        </w:rPr>
        <w:t>Victims of sexual crimes should not be afraid to report the attack to their superiors, and their superiors should not get away with ignoring the issue</w:t>
      </w:r>
      <w:r w:rsidR="00B152F8">
        <w:rPr>
          <w:rFonts w:cs="Times New Roman"/>
        </w:rPr>
        <w:t xml:space="preserve"> and perpetuating that fear.  If the United States is</w:t>
      </w:r>
      <w:r w:rsidR="006E5098" w:rsidRPr="00290D6B">
        <w:rPr>
          <w:rFonts w:cs="Times New Roman"/>
        </w:rPr>
        <w:t xml:space="preserve"> going to properly address the issue of MST, </w:t>
      </w:r>
      <w:r w:rsidR="001F72A0">
        <w:rPr>
          <w:rFonts w:cs="Times New Roman"/>
        </w:rPr>
        <w:t xml:space="preserve">some aspects of the lines of communication between higher and lower </w:t>
      </w:r>
      <w:r w:rsidR="00BA35EA">
        <w:rPr>
          <w:rFonts w:cs="Times New Roman"/>
        </w:rPr>
        <w:t>ranking members of the military</w:t>
      </w:r>
      <w:r w:rsidR="001F72A0">
        <w:rPr>
          <w:rFonts w:cs="Times New Roman"/>
        </w:rPr>
        <w:t xml:space="preserve"> must change.</w:t>
      </w:r>
    </w:p>
    <w:p w14:paraId="0CA4A113" w14:textId="1BC2EB8F" w:rsidR="00994252" w:rsidRDefault="00994252" w:rsidP="0062355A">
      <w:pPr>
        <w:spacing w:line="480" w:lineRule="auto"/>
        <w:ind w:firstLine="720"/>
        <w:rPr>
          <w:rFonts w:cs="Times New Roman"/>
        </w:rPr>
      </w:pPr>
      <w:r>
        <w:rPr>
          <w:rFonts w:cs="Times New Roman"/>
        </w:rPr>
        <w:t>To improve the</w:t>
      </w:r>
      <w:r w:rsidR="00BA35EA">
        <w:rPr>
          <w:rFonts w:cs="Times New Roman"/>
        </w:rPr>
        <w:t>se</w:t>
      </w:r>
      <w:r>
        <w:rPr>
          <w:rFonts w:cs="Times New Roman"/>
        </w:rPr>
        <w:t xml:space="preserve"> lines of communication</w:t>
      </w:r>
      <w:r w:rsidR="00BA35EA">
        <w:rPr>
          <w:rFonts w:cs="Times New Roman"/>
        </w:rPr>
        <w:t xml:space="preserve">, </w:t>
      </w:r>
      <w:r>
        <w:rPr>
          <w:rFonts w:cs="Times New Roman"/>
        </w:rPr>
        <w:t>the government must</w:t>
      </w:r>
      <w:r w:rsidR="00776CDE">
        <w:rPr>
          <w:rFonts w:cs="Times New Roman"/>
        </w:rPr>
        <w:t xml:space="preserve"> extensively train superiors</w:t>
      </w:r>
      <w:r>
        <w:rPr>
          <w:rFonts w:cs="Times New Roman"/>
        </w:rPr>
        <w:t xml:space="preserve"> to handle a sexual assault incident report in a way that does not prosecute the victim, as it did in Moore’s case.  This requires more than a single information session or the distribution of a pamphlet; I p</w:t>
      </w:r>
      <w:r w:rsidR="003D5FA9">
        <w:rPr>
          <w:rFonts w:cs="Times New Roman"/>
        </w:rPr>
        <w:t>ropose the</w:t>
      </w:r>
      <w:r w:rsidR="00EE1E60">
        <w:rPr>
          <w:rFonts w:cs="Times New Roman"/>
        </w:rPr>
        <w:t xml:space="preserve"> utilization of a</w:t>
      </w:r>
      <w:r w:rsidR="003D5FA9">
        <w:rPr>
          <w:rFonts w:cs="Times New Roman"/>
        </w:rPr>
        <w:t xml:space="preserve"> two </w:t>
      </w:r>
      <w:r>
        <w:rPr>
          <w:rFonts w:cs="Times New Roman"/>
        </w:rPr>
        <w:t>week intensive course, taught</w:t>
      </w:r>
      <w:r w:rsidR="003D5FA9">
        <w:rPr>
          <w:rFonts w:cs="Times New Roman"/>
        </w:rPr>
        <w:t xml:space="preserve"> by a licensed professional who</w:t>
      </w:r>
      <w:r>
        <w:rPr>
          <w:rFonts w:cs="Times New Roman"/>
        </w:rPr>
        <w:t xml:space="preserve"> specializes in MST</w:t>
      </w:r>
      <w:r w:rsidR="003D5FA9">
        <w:rPr>
          <w:rFonts w:cs="Times New Roman"/>
        </w:rPr>
        <w:t>, required for all</w:t>
      </w:r>
      <w:r>
        <w:rPr>
          <w:rFonts w:cs="Times New Roman"/>
        </w:rPr>
        <w:t xml:space="preserve"> </w:t>
      </w:r>
      <w:r w:rsidR="003D5FA9">
        <w:rPr>
          <w:rFonts w:cs="Times New Roman"/>
        </w:rPr>
        <w:t>members of the armed forces who are</w:t>
      </w:r>
      <w:r w:rsidR="003C5388">
        <w:rPr>
          <w:rFonts w:cs="Times New Roman"/>
        </w:rPr>
        <w:t xml:space="preserve"> currently in a position to oversee</w:t>
      </w:r>
      <w:r w:rsidR="003D5FA9">
        <w:rPr>
          <w:rFonts w:cs="Times New Roman"/>
        </w:rPr>
        <w:t xml:space="preserve"> incident reports.  This course would provide statistical data regarding the estimated number of sexual crimes among the ranks, as well as information about MST and its consequences if not properly treated.  The course would also require participants to recognize the symptoms of MST, and seek a professional evaluation for those who display those symptoms.  Finally, the course would requ</w:t>
      </w:r>
      <w:r w:rsidR="008D3232">
        <w:rPr>
          <w:rFonts w:cs="Times New Roman"/>
        </w:rPr>
        <w:t>ire participants to partake in 5-7</w:t>
      </w:r>
      <w:r w:rsidR="003D5FA9">
        <w:rPr>
          <w:rFonts w:cs="Times New Roman"/>
        </w:rPr>
        <w:t xml:space="preserve"> mock incident report sessions to ensure that</w:t>
      </w:r>
      <w:r w:rsidR="008D3232">
        <w:rPr>
          <w:rFonts w:cs="Times New Roman"/>
        </w:rPr>
        <w:t xml:space="preserve"> ranking officials are trained how to do with the issue</w:t>
      </w:r>
      <w:r w:rsidR="003D5FA9">
        <w:rPr>
          <w:rFonts w:cs="Times New Roman"/>
        </w:rPr>
        <w:t xml:space="preserve"> properly and with great sensitivity.</w:t>
      </w:r>
      <w:r w:rsidR="0046386A">
        <w:rPr>
          <w:rFonts w:cs="Times New Roman"/>
        </w:rPr>
        <w:t xml:space="preserve">  By requiring this course</w:t>
      </w:r>
      <w:r w:rsidR="00ED1074">
        <w:rPr>
          <w:rFonts w:cs="Times New Roman"/>
        </w:rPr>
        <w:t xml:space="preserve">, </w:t>
      </w:r>
      <w:r w:rsidR="003C5388">
        <w:rPr>
          <w:rFonts w:cs="Times New Roman"/>
        </w:rPr>
        <w:t xml:space="preserve">the </w:t>
      </w:r>
      <w:proofErr w:type="spellStart"/>
      <w:r w:rsidR="003C5388">
        <w:rPr>
          <w:rFonts w:cs="Times New Roman"/>
        </w:rPr>
        <w:t>DoD</w:t>
      </w:r>
      <w:proofErr w:type="spellEnd"/>
      <w:r w:rsidR="003C5388">
        <w:rPr>
          <w:rFonts w:cs="Times New Roman"/>
        </w:rPr>
        <w:t xml:space="preserve"> wo</w:t>
      </w:r>
      <w:r w:rsidR="00ED1074">
        <w:rPr>
          <w:rFonts w:cs="Times New Roman"/>
        </w:rPr>
        <w:t>uld be able to ensure that the</w:t>
      </w:r>
      <w:r w:rsidR="003C5388">
        <w:rPr>
          <w:rFonts w:cs="Times New Roman"/>
        </w:rPr>
        <w:t xml:space="preserve"> officials</w:t>
      </w:r>
      <w:r w:rsidR="00ED1074">
        <w:rPr>
          <w:rFonts w:cs="Times New Roman"/>
        </w:rPr>
        <w:t xml:space="preserve"> with the authority to oversee incident reports know how to do so without perpetuating the previously mentioned culture of fear, thereby increasing the rate at which incid</w:t>
      </w:r>
      <w:r w:rsidR="008910D1">
        <w:rPr>
          <w:rFonts w:cs="Times New Roman"/>
        </w:rPr>
        <w:t>ents are reported,</w:t>
      </w:r>
      <w:r w:rsidR="00ED1074">
        <w:rPr>
          <w:rFonts w:cs="Times New Roman"/>
        </w:rPr>
        <w:t xml:space="preserve"> attackers</w:t>
      </w:r>
      <w:r w:rsidR="003C5388">
        <w:rPr>
          <w:rFonts w:cs="Times New Roman"/>
        </w:rPr>
        <w:t xml:space="preserve"> </w:t>
      </w:r>
      <w:r w:rsidR="00CE6B6D">
        <w:rPr>
          <w:rFonts w:cs="Times New Roman"/>
        </w:rPr>
        <w:t>are punished in court</w:t>
      </w:r>
      <w:r w:rsidR="008910D1">
        <w:rPr>
          <w:rFonts w:cs="Times New Roman"/>
        </w:rPr>
        <w:t>, and victims of MST receive the treatment necessary to live comfortably</w:t>
      </w:r>
      <w:r w:rsidR="00CE6B6D">
        <w:rPr>
          <w:rFonts w:cs="Times New Roman"/>
        </w:rPr>
        <w:t>.</w:t>
      </w:r>
    </w:p>
    <w:p w14:paraId="3609596E" w14:textId="678E1520" w:rsidR="002A3991" w:rsidRDefault="008D3232" w:rsidP="0062355A">
      <w:pPr>
        <w:spacing w:line="480" w:lineRule="auto"/>
        <w:ind w:firstLine="720"/>
        <w:rPr>
          <w:rFonts w:cs="Times New Roman"/>
        </w:rPr>
      </w:pPr>
      <w:r>
        <w:rPr>
          <w:rFonts w:cs="Times New Roman"/>
        </w:rPr>
        <w:t xml:space="preserve">In addition to this policy alteration, something must be done to make obtaining treatment for MST easier for victims.  </w:t>
      </w:r>
      <w:r w:rsidR="00E62744" w:rsidRPr="00290D6B">
        <w:rPr>
          <w:rFonts w:cs="Times New Roman"/>
        </w:rPr>
        <w:t>After an incident occurs, it can be difficult for those veterans who are suffering from MST to obtain the mental health assistance they need to treat their</w:t>
      </w:r>
      <w:r w:rsidR="00403570" w:rsidRPr="00290D6B">
        <w:rPr>
          <w:rFonts w:cs="Times New Roman"/>
        </w:rPr>
        <w:t xml:space="preserve"> condition.  Less than 10 percent of all VA centers are </w:t>
      </w:r>
      <w:r w:rsidR="00E62744" w:rsidRPr="00290D6B">
        <w:rPr>
          <w:rFonts w:cs="Times New Roman"/>
        </w:rPr>
        <w:t>equip</w:t>
      </w:r>
      <w:r w:rsidR="00403570" w:rsidRPr="00290D6B">
        <w:rPr>
          <w:rFonts w:cs="Times New Roman"/>
        </w:rPr>
        <w:t>ped with inpatient treatment options for MST (</w:t>
      </w:r>
      <w:proofErr w:type="spellStart"/>
      <w:r w:rsidR="00403570" w:rsidRPr="00290D6B">
        <w:rPr>
          <w:rFonts w:cs="Times New Roman"/>
        </w:rPr>
        <w:t>Hunnicutt</w:t>
      </w:r>
      <w:proofErr w:type="spellEnd"/>
      <w:r w:rsidR="00403570" w:rsidRPr="00290D6B">
        <w:rPr>
          <w:rFonts w:cs="Times New Roman"/>
        </w:rPr>
        <w:t>), and when vis</w:t>
      </w:r>
      <w:r w:rsidR="008027AF">
        <w:rPr>
          <w:rFonts w:cs="Times New Roman"/>
        </w:rPr>
        <w:t>i</w:t>
      </w:r>
      <w:r w:rsidR="00403570" w:rsidRPr="00290D6B">
        <w:rPr>
          <w:rFonts w:cs="Times New Roman"/>
        </w:rPr>
        <w:t xml:space="preserve">ting </w:t>
      </w:r>
      <w:r w:rsidR="00987C5B">
        <w:rPr>
          <w:rFonts w:cs="Times New Roman"/>
        </w:rPr>
        <w:t xml:space="preserve">the VA’s website concerning MST, </w:t>
      </w:r>
      <w:r w:rsidR="00403570" w:rsidRPr="00290D6B">
        <w:rPr>
          <w:rFonts w:cs="Times New Roman"/>
        </w:rPr>
        <w:t xml:space="preserve">a comprehensive list </w:t>
      </w:r>
      <w:r w:rsidR="002A3991">
        <w:rPr>
          <w:rFonts w:cs="Times New Roman"/>
        </w:rPr>
        <w:t>of those centers that do offer those options is not provided</w:t>
      </w:r>
      <w:r w:rsidR="00403570" w:rsidRPr="00290D6B">
        <w:rPr>
          <w:rFonts w:cs="Times New Roman"/>
        </w:rPr>
        <w:t>.</w:t>
      </w:r>
      <w:r w:rsidR="002A3991">
        <w:rPr>
          <w:rFonts w:cs="Times New Roman"/>
        </w:rPr>
        <w:t xml:space="preserve">  The website states that veterans</w:t>
      </w:r>
      <w:r w:rsidR="008929CE" w:rsidRPr="00290D6B">
        <w:rPr>
          <w:rFonts w:cs="Times New Roman"/>
        </w:rPr>
        <w:t xml:space="preserve"> seeking treatment for MST may do so at any VA facility, however</w:t>
      </w:r>
      <w:r w:rsidR="00403570" w:rsidRPr="00290D6B">
        <w:rPr>
          <w:rFonts w:cs="Times New Roman"/>
        </w:rPr>
        <w:t xml:space="preserve"> </w:t>
      </w:r>
      <w:r w:rsidR="008929CE" w:rsidRPr="00290D6B">
        <w:rPr>
          <w:rFonts w:cs="Times New Roman"/>
        </w:rPr>
        <w:t>it lists</w:t>
      </w:r>
      <w:r w:rsidR="002A3991">
        <w:rPr>
          <w:rFonts w:cs="Times New Roman"/>
        </w:rPr>
        <w:t xml:space="preserve"> the</w:t>
      </w:r>
      <w:r w:rsidR="008929CE" w:rsidRPr="00290D6B">
        <w:rPr>
          <w:rFonts w:cs="Times New Roman"/>
        </w:rPr>
        <w:t xml:space="preserve"> VA’s general services for PTSD, depression, anxiety, and substance abuse as “import</w:t>
      </w:r>
      <w:r w:rsidR="00987C5B">
        <w:rPr>
          <w:rFonts w:cs="Times New Roman"/>
        </w:rPr>
        <w:t>ant resources for MST survivors</w:t>
      </w:r>
      <w:r w:rsidR="008929CE" w:rsidRPr="00290D6B">
        <w:rPr>
          <w:rFonts w:cs="Times New Roman"/>
        </w:rPr>
        <w:t>”</w:t>
      </w:r>
      <w:r w:rsidR="00987C5B">
        <w:rPr>
          <w:rFonts w:cs="Times New Roman"/>
        </w:rPr>
        <w:t xml:space="preserve"> (VA Programs and Services).</w:t>
      </w:r>
      <w:r w:rsidR="008929CE" w:rsidRPr="00290D6B">
        <w:rPr>
          <w:rFonts w:cs="Times New Roman"/>
        </w:rPr>
        <w:t xml:space="preserve">  </w:t>
      </w:r>
      <w:proofErr w:type="spellStart"/>
      <w:r w:rsidR="00403570" w:rsidRPr="00290D6B">
        <w:rPr>
          <w:rFonts w:cs="Times New Roman"/>
        </w:rPr>
        <w:t>Anuradha</w:t>
      </w:r>
      <w:proofErr w:type="spellEnd"/>
      <w:r w:rsidR="00403570" w:rsidRPr="00290D6B">
        <w:rPr>
          <w:rFonts w:cs="Times New Roman"/>
        </w:rPr>
        <w:t xml:space="preserve"> </w:t>
      </w:r>
      <w:proofErr w:type="spellStart"/>
      <w:r w:rsidR="00403570" w:rsidRPr="00290D6B">
        <w:rPr>
          <w:rFonts w:cs="Times New Roman"/>
        </w:rPr>
        <w:t>Bhagwati</w:t>
      </w:r>
      <w:proofErr w:type="spellEnd"/>
      <w:r w:rsidR="00403570" w:rsidRPr="00290D6B">
        <w:rPr>
          <w:rFonts w:cs="Times New Roman"/>
        </w:rPr>
        <w:t xml:space="preserve">, </w:t>
      </w:r>
      <w:r w:rsidR="006863E1" w:rsidRPr="00290D6B">
        <w:rPr>
          <w:rFonts w:cs="Times New Roman"/>
        </w:rPr>
        <w:t xml:space="preserve">Marine Corps. Veteran and </w:t>
      </w:r>
      <w:r w:rsidR="00403570" w:rsidRPr="00290D6B">
        <w:rPr>
          <w:rFonts w:cs="Times New Roman"/>
        </w:rPr>
        <w:t>executive director of the Service Women's Action Network,</w:t>
      </w:r>
      <w:r w:rsidR="00633169" w:rsidRPr="00290D6B">
        <w:rPr>
          <w:rFonts w:cs="Times New Roman"/>
        </w:rPr>
        <w:t xml:space="preserve"> labels this integration of treatment programs as a “disturbing trend,” </w:t>
      </w:r>
      <w:r w:rsidR="006863E1" w:rsidRPr="00290D6B">
        <w:rPr>
          <w:rFonts w:cs="Times New Roman"/>
        </w:rPr>
        <w:t>and also acknowledges the lac</w:t>
      </w:r>
      <w:r w:rsidR="00633169" w:rsidRPr="00290D6B">
        <w:rPr>
          <w:rFonts w:cs="Times New Roman"/>
        </w:rPr>
        <w:t>k of gender-specific programs as detrimental, for “MST patients are not guaranteed privacy or safety from other patients of the opposite sex” (</w:t>
      </w:r>
      <w:proofErr w:type="spellStart"/>
      <w:r w:rsidR="00633169" w:rsidRPr="00290D6B">
        <w:rPr>
          <w:rFonts w:cs="Times New Roman"/>
        </w:rPr>
        <w:t>Hunnicutt</w:t>
      </w:r>
      <w:proofErr w:type="spellEnd"/>
      <w:r w:rsidR="00633169" w:rsidRPr="00290D6B">
        <w:rPr>
          <w:rFonts w:cs="Times New Roman"/>
        </w:rPr>
        <w:t>).</w:t>
      </w:r>
      <w:r w:rsidR="002A3991">
        <w:rPr>
          <w:rFonts w:cs="Times New Roman"/>
        </w:rPr>
        <w:t xml:space="preserve">  The circumstances by which patients receive treatment for MST should be as easily accessible, effective, and comfortable as possible, and by</w:t>
      </w:r>
      <w:r w:rsidR="00633169" w:rsidRPr="00290D6B">
        <w:rPr>
          <w:rFonts w:cs="Times New Roman"/>
        </w:rPr>
        <w:t xml:space="preserve"> lumping in the treatment of those who suffer from MST with those who </w:t>
      </w:r>
      <w:r w:rsidR="002A3991">
        <w:rPr>
          <w:rFonts w:cs="Times New Roman"/>
        </w:rPr>
        <w:t>suffer from PTSD and depression as well as ignoring the importance of gender-specific programs,</w:t>
      </w:r>
      <w:r w:rsidR="00633169" w:rsidRPr="00290D6B">
        <w:rPr>
          <w:rFonts w:cs="Times New Roman"/>
        </w:rPr>
        <w:t xml:space="preserve"> </w:t>
      </w:r>
      <w:r w:rsidR="002A3991">
        <w:rPr>
          <w:rFonts w:cs="Times New Roman"/>
        </w:rPr>
        <w:t>the VA leaves veterans with</w:t>
      </w:r>
      <w:r w:rsidR="00633169" w:rsidRPr="00290D6B">
        <w:rPr>
          <w:rFonts w:cs="Times New Roman"/>
        </w:rPr>
        <w:t xml:space="preserve"> an unclear picture of how they should go a</w:t>
      </w:r>
      <w:r w:rsidR="002A3991">
        <w:rPr>
          <w:rFonts w:cs="Times New Roman"/>
        </w:rPr>
        <w:t>bout their treatment</w:t>
      </w:r>
      <w:r w:rsidR="00BC009B" w:rsidRPr="00290D6B">
        <w:rPr>
          <w:rFonts w:cs="Times New Roman"/>
        </w:rPr>
        <w:t xml:space="preserve">.  </w:t>
      </w:r>
    </w:p>
    <w:p w14:paraId="3CFD8AFD" w14:textId="785DD4BE" w:rsidR="00633169" w:rsidRDefault="00BC009B" w:rsidP="0062355A">
      <w:pPr>
        <w:spacing w:line="480" w:lineRule="auto"/>
        <w:ind w:firstLine="720"/>
        <w:rPr>
          <w:rFonts w:cs="Times New Roman"/>
        </w:rPr>
      </w:pPr>
      <w:r w:rsidRPr="00290D6B">
        <w:rPr>
          <w:rFonts w:cs="Times New Roman"/>
        </w:rPr>
        <w:t>In order to improve the level of tre</w:t>
      </w:r>
      <w:r w:rsidR="002A3991">
        <w:rPr>
          <w:rFonts w:cs="Times New Roman"/>
        </w:rPr>
        <w:t>atment victims suffering from MST</w:t>
      </w:r>
      <w:r w:rsidRPr="00290D6B">
        <w:rPr>
          <w:rFonts w:cs="Times New Roman"/>
        </w:rPr>
        <w:t xml:space="preserve"> receive, specialized, gender-specific</w:t>
      </w:r>
      <w:r w:rsidR="00D50DBD" w:rsidRPr="00290D6B">
        <w:rPr>
          <w:rFonts w:cs="Times New Roman"/>
        </w:rPr>
        <w:t xml:space="preserve"> MST</w:t>
      </w:r>
      <w:r w:rsidRPr="00290D6B">
        <w:rPr>
          <w:rFonts w:cs="Times New Roman"/>
        </w:rPr>
        <w:t xml:space="preserve"> programs need to be offered</w:t>
      </w:r>
      <w:r w:rsidR="00683AA5" w:rsidRPr="00290D6B">
        <w:rPr>
          <w:rFonts w:cs="Times New Roman"/>
        </w:rPr>
        <w:t xml:space="preserve"> at every VA</w:t>
      </w:r>
      <w:r w:rsidR="001A6A87" w:rsidRPr="00290D6B">
        <w:rPr>
          <w:rFonts w:cs="Times New Roman"/>
        </w:rPr>
        <w:t xml:space="preserve"> center, rather than an</w:t>
      </w:r>
      <w:r w:rsidR="00D50DBD" w:rsidRPr="00290D6B">
        <w:rPr>
          <w:rFonts w:cs="Times New Roman"/>
        </w:rPr>
        <w:t xml:space="preserve"> assortment of integrated programs </w:t>
      </w:r>
      <w:r w:rsidR="001A6A87" w:rsidRPr="00290D6B">
        <w:rPr>
          <w:rFonts w:cs="Times New Roman"/>
        </w:rPr>
        <w:t>that cater to a general audience.  Changes in the state of the mental health or stability of an individual is shaped by unique experiences, and by lumping treatment options for MST in with treatment options for PTSD, depression, anxiety, and substance abuse, those unique experiences are ignored and real progress becomes harder</w:t>
      </w:r>
      <w:r w:rsidR="008A739E" w:rsidRPr="00290D6B">
        <w:rPr>
          <w:rFonts w:cs="Times New Roman"/>
        </w:rPr>
        <w:t xml:space="preserve"> for</w:t>
      </w:r>
      <w:r w:rsidR="001A6A87" w:rsidRPr="00290D6B">
        <w:rPr>
          <w:rFonts w:cs="Times New Roman"/>
        </w:rPr>
        <w:t xml:space="preserve"> to</w:t>
      </w:r>
      <w:r w:rsidR="00F94DB1" w:rsidRPr="00290D6B">
        <w:rPr>
          <w:rFonts w:cs="Times New Roman"/>
        </w:rPr>
        <w:t xml:space="preserve"> patients to</w:t>
      </w:r>
      <w:r w:rsidR="001A6A87" w:rsidRPr="00290D6B">
        <w:rPr>
          <w:rFonts w:cs="Times New Roman"/>
        </w:rPr>
        <w:t xml:space="preserve"> make.</w:t>
      </w:r>
      <w:r w:rsidR="006C03C7">
        <w:rPr>
          <w:rFonts w:cs="Times New Roman"/>
        </w:rPr>
        <w:t xml:space="preserve">  Gender-specific program options are as equally important, for it typically increases the level of comfort among participants who have been sexually assaulted or harassed by a member of the opposite sex.  I propose</w:t>
      </w:r>
      <w:r w:rsidR="002169D1">
        <w:rPr>
          <w:rFonts w:cs="Times New Roman"/>
        </w:rPr>
        <w:t xml:space="preserve"> that every VA center across that nation hire and train a licensed psychologist or psychiatrist in the area of MST and its consequences</w:t>
      </w:r>
      <w:r w:rsidR="0088646D">
        <w:rPr>
          <w:rFonts w:cs="Times New Roman"/>
        </w:rPr>
        <w:t>, and allow them to hold bi-weekly group, gender-specific meetings free-of-charge for veterans.  I also propose that those who so desire should be able to sign up for one-on-one meetings with that same psychologist, to be held at different intervals on a case-by-case basis.  In doing so, veterans would be able to better deal with their MST, and be able to build support systems among the participants in the group sessions that would also be beneficial to their treatment.</w:t>
      </w:r>
    </w:p>
    <w:p w14:paraId="12AD8FD0" w14:textId="77777777" w:rsidR="00991EB1" w:rsidRDefault="0088646D" w:rsidP="0062355A">
      <w:pPr>
        <w:spacing w:line="480" w:lineRule="auto"/>
        <w:ind w:firstLine="720"/>
        <w:rPr>
          <w:rFonts w:cs="Times New Roman"/>
        </w:rPr>
      </w:pPr>
      <w:r>
        <w:rPr>
          <w:rFonts w:cs="Times New Roman"/>
        </w:rPr>
        <w:t>One could argue that my solutions to improving the lines of communication regarding reporting incidents of sexual assault and improving the level of treatment victims s</w:t>
      </w:r>
      <w:r w:rsidR="00330CE0">
        <w:rPr>
          <w:rFonts w:cs="Times New Roman"/>
        </w:rPr>
        <w:t>uffering from MST are illogical</w:t>
      </w:r>
      <w:r>
        <w:rPr>
          <w:rFonts w:cs="Times New Roman"/>
        </w:rPr>
        <w:t xml:space="preserve"> due to the fact that they have</w:t>
      </w:r>
      <w:r w:rsidR="00330CE0">
        <w:rPr>
          <w:rFonts w:cs="Times New Roman"/>
        </w:rPr>
        <w:t xml:space="preserve"> a high monetary cost.  I acknowledge the fact that in order to fund these endeavors, the United States government would have to cut spending</w:t>
      </w:r>
      <w:r w:rsidR="001003FC">
        <w:rPr>
          <w:rFonts w:cs="Times New Roman"/>
        </w:rPr>
        <w:t xml:space="preserve"> in other areas; however, these cuts are a necessary sacrifice to benefit those who already sacrifice so much – our veterans.  If the United States cannot protect active-duty service members from sexual exploitation by their peers, as well as help them on the road to recovery when such horrors do occur, it only increases the amount of stress that weighs on their shoulders.</w:t>
      </w:r>
      <w:r w:rsidR="007549DD">
        <w:rPr>
          <w:rFonts w:cs="Times New Roman"/>
        </w:rPr>
        <w:t xml:space="preserve">  Our active-duty service members and veterans protect(</w:t>
      </w:r>
      <w:proofErr w:type="spellStart"/>
      <w:r w:rsidR="007549DD">
        <w:rPr>
          <w:rFonts w:cs="Times New Roman"/>
        </w:rPr>
        <w:t>ed</w:t>
      </w:r>
      <w:proofErr w:type="spellEnd"/>
      <w:r w:rsidR="007549DD">
        <w:rPr>
          <w:rFonts w:cs="Times New Roman"/>
        </w:rPr>
        <w:t>) our freedom, it is only right</w:t>
      </w:r>
      <w:r w:rsidR="001003FC">
        <w:rPr>
          <w:rFonts w:cs="Times New Roman"/>
        </w:rPr>
        <w:t xml:space="preserve"> </w:t>
      </w:r>
      <w:r w:rsidR="007549DD">
        <w:rPr>
          <w:rFonts w:cs="Times New Roman"/>
        </w:rPr>
        <w:t>that the United States protect their mental stability by all means possible.</w:t>
      </w:r>
    </w:p>
    <w:p w14:paraId="3C829368" w14:textId="721E8E67" w:rsidR="0088646D" w:rsidRDefault="00E90E42" w:rsidP="0062355A">
      <w:pPr>
        <w:spacing w:line="480" w:lineRule="auto"/>
        <w:ind w:firstLine="720"/>
        <w:rPr>
          <w:rFonts w:cs="Times New Roman"/>
        </w:rPr>
      </w:pPr>
      <w:r>
        <w:rPr>
          <w:rFonts w:cs="Times New Roman"/>
        </w:rPr>
        <w:t>Though not terribly obvious, a large amount of veterans are aff</w:t>
      </w:r>
      <w:r w:rsidR="00EE1E60">
        <w:rPr>
          <w:rFonts w:cs="Times New Roman"/>
        </w:rPr>
        <w:t>ected by MST.  The struggle these victims</w:t>
      </w:r>
      <w:r>
        <w:rPr>
          <w:rFonts w:cs="Times New Roman"/>
        </w:rPr>
        <w:t xml:space="preserve"> experience is real</w:t>
      </w:r>
      <w:r w:rsidR="00EE1E60">
        <w:rPr>
          <w:rFonts w:cs="Times New Roman"/>
        </w:rPr>
        <w:t xml:space="preserve">, and largely manifested by incidents that occur on the </w:t>
      </w:r>
      <w:proofErr w:type="spellStart"/>
      <w:r w:rsidR="00EE1E60">
        <w:rPr>
          <w:rFonts w:cs="Times New Roman"/>
        </w:rPr>
        <w:t>DoD’s</w:t>
      </w:r>
      <w:proofErr w:type="spellEnd"/>
      <w:r w:rsidR="00EE1E60">
        <w:rPr>
          <w:rFonts w:cs="Times New Roman"/>
        </w:rPr>
        <w:t xml:space="preserve"> watch, though the </w:t>
      </w:r>
      <w:proofErr w:type="spellStart"/>
      <w:r w:rsidR="00EE1E60">
        <w:rPr>
          <w:rFonts w:cs="Times New Roman"/>
        </w:rPr>
        <w:t>DoD</w:t>
      </w:r>
      <w:proofErr w:type="spellEnd"/>
      <w:r w:rsidR="00EE1E60">
        <w:rPr>
          <w:rFonts w:cs="Times New Roman"/>
        </w:rPr>
        <w:t xml:space="preserve"> and their VA branch are not currently trying their hardest to do right by these victims.  Ranking officials denounce sexual assault incident reports and persecute the victims who file them, when they should be taking the matter more seriously and punishing the attackers in military court.  VA centers do not offer adequate treatment options for those suffering from MST, when they should be prioritizing the issue that affects a large number of veterans each year.  These concerns can be resolved by requiring all officials to participate in an intensive </w:t>
      </w:r>
      <w:proofErr w:type="gramStart"/>
      <w:r w:rsidR="00EE1E60">
        <w:rPr>
          <w:rFonts w:cs="Times New Roman"/>
        </w:rPr>
        <w:t>two week</w:t>
      </w:r>
      <w:proofErr w:type="gramEnd"/>
      <w:r w:rsidR="00EE1E60">
        <w:rPr>
          <w:rFonts w:cs="Times New Roman"/>
        </w:rPr>
        <w:t xml:space="preserve"> course that educates them on the severity of the causes and consequences of MST, as well as being able to recognize its symptoms and the ability to properly file an incident report.  In addition, VA centers must be equipped with at least one licensed psychologist who specializ</w:t>
      </w:r>
      <w:r w:rsidR="0015193D">
        <w:rPr>
          <w:rFonts w:cs="Times New Roman"/>
        </w:rPr>
        <w:t>es in the treatment of MST, and that professional must hold gender-specific group meetings, as well as one-on-one sessions, free of charge.</w:t>
      </w:r>
    </w:p>
    <w:p w14:paraId="77D1F6A4" w14:textId="77777777" w:rsidR="00E86413" w:rsidRDefault="00E86413" w:rsidP="0062355A">
      <w:pPr>
        <w:spacing w:line="480" w:lineRule="auto"/>
        <w:ind w:firstLine="720"/>
        <w:rPr>
          <w:rFonts w:cs="Times New Roman"/>
        </w:rPr>
      </w:pPr>
    </w:p>
    <w:p w14:paraId="4CEFEC16" w14:textId="77777777" w:rsidR="00E86413" w:rsidRDefault="00E86413" w:rsidP="0062355A">
      <w:pPr>
        <w:spacing w:line="480" w:lineRule="auto"/>
        <w:ind w:firstLine="720"/>
        <w:rPr>
          <w:rFonts w:cs="Times New Roman"/>
        </w:rPr>
      </w:pPr>
    </w:p>
    <w:p w14:paraId="730D7B15" w14:textId="77777777" w:rsidR="00E86413" w:rsidRPr="00290D6B" w:rsidRDefault="00E86413" w:rsidP="0062355A">
      <w:pPr>
        <w:spacing w:line="480" w:lineRule="auto"/>
        <w:rPr>
          <w:rFonts w:cs="Times New Roman"/>
        </w:rPr>
      </w:pPr>
    </w:p>
    <w:p w14:paraId="67762E66" w14:textId="77777777" w:rsidR="00226ECD" w:rsidRPr="00290D6B" w:rsidRDefault="00226ECD" w:rsidP="0062355A">
      <w:pPr>
        <w:spacing w:line="480" w:lineRule="auto"/>
        <w:ind w:firstLine="720"/>
        <w:rPr>
          <w:rFonts w:cs="Times New Roman"/>
        </w:rPr>
      </w:pPr>
    </w:p>
    <w:p w14:paraId="3BDEF465" w14:textId="77777777" w:rsidR="00226ECD" w:rsidRPr="00290D6B" w:rsidRDefault="00226ECD" w:rsidP="0062355A">
      <w:pPr>
        <w:spacing w:line="480" w:lineRule="auto"/>
        <w:ind w:firstLine="720"/>
        <w:rPr>
          <w:rFonts w:cs="Times New Roman"/>
        </w:rPr>
      </w:pPr>
    </w:p>
    <w:p w14:paraId="73528B66" w14:textId="77777777" w:rsidR="00226ECD" w:rsidRPr="00290D6B" w:rsidRDefault="00226ECD" w:rsidP="0062355A">
      <w:pPr>
        <w:spacing w:line="480" w:lineRule="auto"/>
        <w:ind w:firstLine="720"/>
        <w:rPr>
          <w:rFonts w:cs="Times New Roman"/>
        </w:rPr>
      </w:pPr>
    </w:p>
    <w:p w14:paraId="40BAB78C" w14:textId="77777777" w:rsidR="00226ECD" w:rsidRPr="00290D6B" w:rsidRDefault="00226ECD" w:rsidP="0062355A">
      <w:pPr>
        <w:spacing w:line="480" w:lineRule="auto"/>
        <w:ind w:firstLine="720"/>
        <w:rPr>
          <w:rFonts w:cs="Times New Roman"/>
        </w:rPr>
      </w:pPr>
    </w:p>
    <w:p w14:paraId="56205A7D" w14:textId="77777777" w:rsidR="00226ECD" w:rsidRPr="00290D6B" w:rsidRDefault="00226ECD" w:rsidP="0062355A">
      <w:pPr>
        <w:spacing w:line="480" w:lineRule="auto"/>
        <w:ind w:firstLine="720"/>
        <w:rPr>
          <w:rFonts w:cs="Times New Roman"/>
        </w:rPr>
      </w:pPr>
    </w:p>
    <w:p w14:paraId="323C4514" w14:textId="77777777" w:rsidR="00226ECD" w:rsidRPr="00290D6B" w:rsidRDefault="00226ECD" w:rsidP="0062355A">
      <w:pPr>
        <w:spacing w:line="480" w:lineRule="auto"/>
        <w:ind w:firstLine="720"/>
        <w:rPr>
          <w:rFonts w:cs="Times New Roman"/>
        </w:rPr>
      </w:pPr>
    </w:p>
    <w:p w14:paraId="4D32D7AC" w14:textId="77777777" w:rsidR="00226ECD" w:rsidRPr="00290D6B" w:rsidRDefault="00226ECD" w:rsidP="0062355A">
      <w:pPr>
        <w:spacing w:line="480" w:lineRule="auto"/>
        <w:ind w:firstLine="720"/>
        <w:rPr>
          <w:rFonts w:cs="Times New Roman"/>
        </w:rPr>
      </w:pPr>
    </w:p>
    <w:p w14:paraId="3288BF4C" w14:textId="77777777" w:rsidR="00226ECD" w:rsidRPr="00290D6B" w:rsidRDefault="00226ECD" w:rsidP="0062355A">
      <w:pPr>
        <w:spacing w:line="480" w:lineRule="auto"/>
        <w:ind w:firstLine="720"/>
        <w:rPr>
          <w:rFonts w:cs="Times New Roman"/>
        </w:rPr>
      </w:pPr>
    </w:p>
    <w:p w14:paraId="431F89F8" w14:textId="77777777" w:rsidR="00226ECD" w:rsidRPr="00290D6B" w:rsidRDefault="00226ECD" w:rsidP="0062355A">
      <w:pPr>
        <w:spacing w:line="480" w:lineRule="auto"/>
        <w:ind w:firstLine="720"/>
        <w:rPr>
          <w:rFonts w:cs="Times New Roman"/>
        </w:rPr>
      </w:pPr>
    </w:p>
    <w:p w14:paraId="2BFCD440" w14:textId="77777777" w:rsidR="00226ECD" w:rsidRPr="00290D6B" w:rsidRDefault="00226ECD" w:rsidP="0062355A">
      <w:pPr>
        <w:spacing w:line="480" w:lineRule="auto"/>
        <w:ind w:firstLine="720"/>
        <w:rPr>
          <w:rFonts w:cs="Times New Roman"/>
        </w:rPr>
      </w:pPr>
    </w:p>
    <w:p w14:paraId="1D6756F8" w14:textId="77777777" w:rsidR="00226ECD" w:rsidRPr="00290D6B" w:rsidRDefault="00226ECD" w:rsidP="0062355A">
      <w:pPr>
        <w:spacing w:line="480" w:lineRule="auto"/>
        <w:ind w:firstLine="720"/>
        <w:rPr>
          <w:rFonts w:cs="Times New Roman"/>
        </w:rPr>
      </w:pPr>
    </w:p>
    <w:p w14:paraId="20803905" w14:textId="77777777" w:rsidR="00226ECD" w:rsidRPr="00290D6B" w:rsidRDefault="00226ECD" w:rsidP="0062355A">
      <w:pPr>
        <w:spacing w:line="480" w:lineRule="auto"/>
        <w:ind w:firstLine="720"/>
        <w:rPr>
          <w:rFonts w:cs="Times New Roman"/>
        </w:rPr>
      </w:pPr>
    </w:p>
    <w:p w14:paraId="29CB0CB5" w14:textId="77777777" w:rsidR="007C2F95" w:rsidRDefault="007C2F95" w:rsidP="007C2F95">
      <w:pPr>
        <w:spacing w:line="480" w:lineRule="auto"/>
        <w:rPr>
          <w:rFonts w:cs="Times New Roman"/>
        </w:rPr>
      </w:pPr>
    </w:p>
    <w:p w14:paraId="611C7091" w14:textId="1B1742A5" w:rsidR="00987C5B" w:rsidRDefault="00987C5B" w:rsidP="007C2F95">
      <w:pPr>
        <w:spacing w:line="480" w:lineRule="auto"/>
        <w:jc w:val="center"/>
        <w:rPr>
          <w:rFonts w:cs="Times New Roman"/>
        </w:rPr>
      </w:pPr>
      <w:bookmarkStart w:id="0" w:name="_GoBack"/>
      <w:bookmarkEnd w:id="0"/>
      <w:r>
        <w:rPr>
          <w:rFonts w:cs="Times New Roman"/>
        </w:rPr>
        <w:t>Works Cited</w:t>
      </w:r>
    </w:p>
    <w:p w14:paraId="3B760BCF" w14:textId="339F54DF" w:rsidR="00226ECD" w:rsidRPr="00290D6B" w:rsidRDefault="00226ECD" w:rsidP="0062355A">
      <w:pPr>
        <w:spacing w:line="480" w:lineRule="auto"/>
        <w:ind w:left="720" w:hanging="720"/>
        <w:rPr>
          <w:rFonts w:cs="Times New Roman"/>
        </w:rPr>
      </w:pPr>
      <w:proofErr w:type="gramStart"/>
      <w:r w:rsidRPr="00290D6B">
        <w:rPr>
          <w:rFonts w:cs="Times New Roman"/>
        </w:rPr>
        <w:t>38 U.S.C. 1720 D - Counseling and Treatment for Sexual Trauma, § 17-1720 D (2011).</w:t>
      </w:r>
      <w:proofErr w:type="gramEnd"/>
      <w:r w:rsidRPr="00290D6B">
        <w:rPr>
          <w:rFonts w:cs="Times New Roman"/>
        </w:rPr>
        <w:t xml:space="preserve"> Print.</w:t>
      </w:r>
    </w:p>
    <w:p w14:paraId="40F560E5" w14:textId="77777777" w:rsidR="00226ECD" w:rsidRDefault="00226ECD" w:rsidP="0062355A">
      <w:pPr>
        <w:spacing w:line="480" w:lineRule="auto"/>
        <w:ind w:left="720" w:hanging="720"/>
        <w:rPr>
          <w:rFonts w:cs="Times New Roman"/>
        </w:rPr>
      </w:pPr>
      <w:r w:rsidRPr="00290D6B">
        <w:rPr>
          <w:rFonts w:cs="Times New Roman"/>
        </w:rPr>
        <w:t>"Better Treatment Options Are Needed for Victims of Military Sexual Trauma." </w:t>
      </w:r>
      <w:r w:rsidRPr="00290D6B">
        <w:rPr>
          <w:rFonts w:cs="Times New Roman"/>
          <w:i/>
          <w:iCs/>
        </w:rPr>
        <w:t>Do Veterans Receive Adequate Health Care?</w:t>
      </w:r>
      <w:r w:rsidRPr="00290D6B">
        <w:rPr>
          <w:rFonts w:cs="Times New Roman"/>
        </w:rPr>
        <w:t xml:space="preserve"> Ed. Susan C. </w:t>
      </w:r>
      <w:proofErr w:type="spellStart"/>
      <w:r w:rsidRPr="00290D6B">
        <w:rPr>
          <w:rFonts w:cs="Times New Roman"/>
        </w:rPr>
        <w:t>Hunnicutt</w:t>
      </w:r>
      <w:proofErr w:type="spellEnd"/>
      <w:r w:rsidRPr="00290D6B">
        <w:rPr>
          <w:rFonts w:cs="Times New Roman"/>
        </w:rPr>
        <w:t xml:space="preserve">. Detroit: </w:t>
      </w:r>
      <w:proofErr w:type="spellStart"/>
      <w:r w:rsidRPr="00290D6B">
        <w:rPr>
          <w:rFonts w:cs="Times New Roman"/>
        </w:rPr>
        <w:t>Greenhaven</w:t>
      </w:r>
      <w:proofErr w:type="spellEnd"/>
      <w:r w:rsidRPr="00290D6B">
        <w:rPr>
          <w:rFonts w:cs="Times New Roman"/>
        </w:rPr>
        <w:t xml:space="preserve"> Press, 2012. </w:t>
      </w:r>
      <w:proofErr w:type="gramStart"/>
      <w:r w:rsidRPr="00290D6B">
        <w:rPr>
          <w:rFonts w:cs="Times New Roman"/>
        </w:rPr>
        <w:t>At Issue.</w:t>
      </w:r>
      <w:proofErr w:type="gramEnd"/>
      <w:r w:rsidRPr="00290D6B">
        <w:rPr>
          <w:rFonts w:cs="Times New Roman"/>
        </w:rPr>
        <w:t xml:space="preserve"> Rpt. from "Lack of Research and Treatment Programs Burdens Survivors of Military Sexual Trauma." </w:t>
      </w:r>
      <w:proofErr w:type="gramStart"/>
      <w:r w:rsidRPr="00290D6B">
        <w:rPr>
          <w:rFonts w:cs="Times New Roman"/>
          <w:i/>
          <w:iCs/>
        </w:rPr>
        <w:t>U.S. Medicine</w:t>
      </w:r>
      <w:r w:rsidRPr="00290D6B">
        <w:rPr>
          <w:rFonts w:cs="Times New Roman"/>
        </w:rPr>
        <w:t> (July 2010).</w:t>
      </w:r>
      <w:proofErr w:type="gramEnd"/>
      <w:r w:rsidRPr="00290D6B">
        <w:rPr>
          <w:rFonts w:cs="Times New Roman"/>
        </w:rPr>
        <w:t> </w:t>
      </w:r>
      <w:r w:rsidRPr="00290D6B">
        <w:rPr>
          <w:rFonts w:cs="Times New Roman"/>
          <w:i/>
          <w:iCs/>
        </w:rPr>
        <w:t>Opposing Viewpoints In Context</w:t>
      </w:r>
      <w:r w:rsidRPr="00290D6B">
        <w:rPr>
          <w:rFonts w:cs="Times New Roman"/>
        </w:rPr>
        <w:t>. Web. 23 Mar. 2013.</w:t>
      </w:r>
    </w:p>
    <w:p w14:paraId="50D94547" w14:textId="38E6637E" w:rsidR="00776CDE" w:rsidRPr="00290D6B" w:rsidRDefault="00776CDE" w:rsidP="0062355A">
      <w:pPr>
        <w:spacing w:line="480" w:lineRule="auto"/>
        <w:ind w:left="720" w:hanging="720"/>
        <w:rPr>
          <w:rFonts w:cs="Times New Roman"/>
        </w:rPr>
      </w:pPr>
      <w:r w:rsidRPr="00776CDE">
        <w:rPr>
          <w:rFonts w:cs="Times New Roman"/>
        </w:rPr>
        <w:t>"DSM-IV and DSM-5 Criteria for the Personality Disorders." </w:t>
      </w:r>
      <w:proofErr w:type="gramStart"/>
      <w:r w:rsidRPr="00776CDE">
        <w:rPr>
          <w:rFonts w:cs="Times New Roman"/>
          <w:i/>
          <w:iCs/>
        </w:rPr>
        <w:t>DSM 5 Development</w:t>
      </w:r>
      <w:r w:rsidRPr="00776CDE">
        <w:rPr>
          <w:rFonts w:cs="Times New Roman"/>
        </w:rPr>
        <w:t>.</w:t>
      </w:r>
      <w:proofErr w:type="gramEnd"/>
      <w:r w:rsidRPr="00776CDE">
        <w:rPr>
          <w:rFonts w:cs="Times New Roman"/>
        </w:rPr>
        <w:t xml:space="preserve"> American Psychiatric Association, Apr. 2012. Web. 23 Mar. 2013. &lt;http://www.dsm5.org/Documents/Personality%20Disorders/DSM-IV%20and%20DSM-5%20Criteria%20for%20the%20Personality%20Disorders%205-1-12.pdf&gt;.</w:t>
      </w:r>
    </w:p>
    <w:p w14:paraId="25B71E96" w14:textId="581A30D7" w:rsidR="00226ECD" w:rsidRPr="00290D6B" w:rsidRDefault="00226ECD" w:rsidP="0062355A">
      <w:pPr>
        <w:spacing w:line="480" w:lineRule="auto"/>
        <w:ind w:left="720" w:hanging="720"/>
        <w:rPr>
          <w:rFonts w:cs="Times New Roman"/>
        </w:rPr>
      </w:pPr>
      <w:r w:rsidRPr="00290D6B">
        <w:rPr>
          <w:rFonts w:cs="Times New Roman"/>
        </w:rPr>
        <w:t xml:space="preserve">Martin, David S., Jonathan Binder, and Sean </w:t>
      </w:r>
      <w:proofErr w:type="spellStart"/>
      <w:r w:rsidRPr="00290D6B">
        <w:rPr>
          <w:rFonts w:cs="Times New Roman"/>
        </w:rPr>
        <w:t>O'Key</w:t>
      </w:r>
      <w:proofErr w:type="spellEnd"/>
      <w:r w:rsidRPr="00290D6B">
        <w:rPr>
          <w:rFonts w:cs="Times New Roman"/>
        </w:rPr>
        <w:t>. "Rape Victims Say Military Labels Them 'Crazy</w:t>
      </w:r>
      <w:r w:rsidR="008027AF">
        <w:rPr>
          <w:rFonts w:cs="Times New Roman"/>
        </w:rPr>
        <w:t>.</w:t>
      </w:r>
      <w:r w:rsidRPr="00290D6B">
        <w:rPr>
          <w:rFonts w:cs="Times New Roman"/>
        </w:rPr>
        <w:t>'" </w:t>
      </w:r>
      <w:r w:rsidRPr="00290D6B">
        <w:rPr>
          <w:rFonts w:cs="Times New Roman"/>
          <w:i/>
          <w:iCs/>
        </w:rPr>
        <w:t>CNN Health</w:t>
      </w:r>
      <w:r w:rsidRPr="00290D6B">
        <w:rPr>
          <w:rFonts w:cs="Times New Roman"/>
        </w:rPr>
        <w:t>. Cable News Network, 14 Apr. 2012. Web. 23 Mar. 2013.</w:t>
      </w:r>
    </w:p>
    <w:p w14:paraId="796904DC" w14:textId="77777777" w:rsidR="00226ECD" w:rsidRDefault="00226ECD" w:rsidP="0062355A">
      <w:pPr>
        <w:spacing w:line="480" w:lineRule="auto"/>
        <w:ind w:left="720" w:hanging="720"/>
        <w:rPr>
          <w:rFonts w:eastAsia="Times New Roman" w:cs="Times New Roman"/>
          <w:color w:val="000000"/>
          <w:shd w:val="clear" w:color="auto" w:fill="FFFFFF"/>
        </w:rPr>
      </w:pPr>
      <w:r w:rsidRPr="00290D6B">
        <w:rPr>
          <w:rFonts w:eastAsia="Times New Roman" w:cs="Times New Roman"/>
          <w:color w:val="000000"/>
          <w:shd w:val="clear" w:color="auto" w:fill="FFFFFF"/>
        </w:rPr>
        <w:t>"Military Sexual Trauma." </w:t>
      </w:r>
      <w:r w:rsidRPr="00290D6B">
        <w:rPr>
          <w:rFonts w:eastAsia="Times New Roman" w:cs="Times New Roman"/>
          <w:i/>
          <w:iCs/>
          <w:color w:val="000000"/>
          <w:shd w:val="clear" w:color="auto" w:fill="FFFFFF"/>
        </w:rPr>
        <w:t>Mental Health</w:t>
      </w:r>
      <w:r w:rsidRPr="00290D6B">
        <w:rPr>
          <w:rFonts w:eastAsia="Times New Roman" w:cs="Times New Roman"/>
          <w:color w:val="000000"/>
          <w:shd w:val="clear" w:color="auto" w:fill="FFFFFF"/>
        </w:rPr>
        <w:t>. United States Department of Veterans Affairs, Aug. 2012. Web. 23 Mar. 2013. &lt;http://www.mentalhealth.va.gov/docs/mst_general_factsheet.pdf&gt;.</w:t>
      </w:r>
    </w:p>
    <w:p w14:paraId="1400CDAD" w14:textId="7D91A956" w:rsidR="00290D6B" w:rsidRPr="00290D6B" w:rsidRDefault="00290D6B" w:rsidP="0062355A">
      <w:pPr>
        <w:spacing w:line="480" w:lineRule="auto"/>
        <w:ind w:left="720" w:hanging="720"/>
        <w:rPr>
          <w:rFonts w:eastAsia="Times New Roman" w:cs="Times New Roman"/>
          <w:color w:val="000000"/>
          <w:shd w:val="clear" w:color="auto" w:fill="FFFFFF"/>
        </w:rPr>
      </w:pPr>
      <w:r w:rsidRPr="00290D6B">
        <w:rPr>
          <w:rFonts w:eastAsia="Times New Roman" w:cs="Times New Roman"/>
          <w:color w:val="000000"/>
          <w:shd w:val="clear" w:color="auto" w:fill="FFFFFF"/>
        </w:rPr>
        <w:t xml:space="preserve">United States. </w:t>
      </w:r>
      <w:proofErr w:type="gramStart"/>
      <w:r w:rsidRPr="00290D6B">
        <w:rPr>
          <w:rFonts w:eastAsia="Times New Roman" w:cs="Times New Roman"/>
          <w:color w:val="000000"/>
          <w:shd w:val="clear" w:color="auto" w:fill="FFFFFF"/>
        </w:rPr>
        <w:t>Department of Defense.</w:t>
      </w:r>
      <w:proofErr w:type="gramEnd"/>
      <w:r w:rsidRPr="00290D6B">
        <w:rPr>
          <w:rFonts w:eastAsia="Times New Roman" w:cs="Times New Roman"/>
          <w:color w:val="000000"/>
          <w:shd w:val="clear" w:color="auto" w:fill="FFFFFF"/>
        </w:rPr>
        <w:t xml:space="preserve"> </w:t>
      </w:r>
      <w:proofErr w:type="gramStart"/>
      <w:r w:rsidRPr="00290D6B">
        <w:rPr>
          <w:rFonts w:eastAsia="Times New Roman" w:cs="Times New Roman"/>
          <w:color w:val="000000"/>
          <w:shd w:val="clear" w:color="auto" w:fill="FFFFFF"/>
        </w:rPr>
        <w:t>Office of the Under Secretary of Defense for Personnel and Readiness.</w:t>
      </w:r>
      <w:proofErr w:type="gramEnd"/>
      <w:r w:rsidRPr="00290D6B">
        <w:rPr>
          <w:rFonts w:eastAsia="Times New Roman" w:cs="Times New Roman"/>
          <w:color w:val="000000"/>
          <w:shd w:val="clear" w:color="auto" w:fill="FFFFFF"/>
        </w:rPr>
        <w:t> </w:t>
      </w:r>
      <w:r w:rsidR="008027AF">
        <w:rPr>
          <w:rFonts w:eastAsia="Times New Roman" w:cs="Times New Roman"/>
          <w:color w:val="000000"/>
          <w:shd w:val="clear" w:color="auto" w:fill="FFFFFF"/>
        </w:rPr>
        <w:t>“</w:t>
      </w:r>
      <w:r w:rsidR="008027AF" w:rsidRPr="00290D6B">
        <w:rPr>
          <w:rFonts w:cs="Times New Roman"/>
        </w:rPr>
        <w:t>Department of Defense Annual Report on Sexual Assault in the Military</w:t>
      </w:r>
      <w:r w:rsidR="008027AF">
        <w:rPr>
          <w:rFonts w:cs="Times New Roman"/>
        </w:rPr>
        <w:t>.”</w:t>
      </w:r>
      <w:r w:rsidR="008027AF" w:rsidRPr="00290D6B">
        <w:rPr>
          <w:rFonts w:eastAsia="Times New Roman" w:cs="Times New Roman"/>
          <w:i/>
          <w:iCs/>
          <w:color w:val="000000"/>
          <w:shd w:val="clear" w:color="auto" w:fill="FFFFFF"/>
        </w:rPr>
        <w:t xml:space="preserve"> </w:t>
      </w:r>
      <w:r w:rsidRPr="00290D6B">
        <w:rPr>
          <w:rFonts w:eastAsia="Times New Roman" w:cs="Times New Roman"/>
          <w:i/>
          <w:iCs/>
          <w:color w:val="000000"/>
          <w:shd w:val="clear" w:color="auto" w:fill="FFFFFF"/>
        </w:rPr>
        <w:t>Sexual Assault Prevention and Response</w:t>
      </w:r>
      <w:r w:rsidRPr="00290D6B">
        <w:rPr>
          <w:rFonts w:eastAsia="Times New Roman" w:cs="Times New Roman"/>
          <w:color w:val="000000"/>
          <w:shd w:val="clear" w:color="auto" w:fill="FFFFFF"/>
        </w:rPr>
        <w:t xml:space="preserve">. Comp. Lindsay Rock and Rachel Lipari. By Natalie </w:t>
      </w:r>
      <w:proofErr w:type="spellStart"/>
      <w:r w:rsidRPr="00290D6B">
        <w:rPr>
          <w:rFonts w:eastAsia="Times New Roman" w:cs="Times New Roman"/>
          <w:color w:val="000000"/>
          <w:shd w:val="clear" w:color="auto" w:fill="FFFFFF"/>
        </w:rPr>
        <w:t>Namrow</w:t>
      </w:r>
      <w:proofErr w:type="spellEnd"/>
      <w:r w:rsidRPr="00290D6B">
        <w:rPr>
          <w:rFonts w:eastAsia="Times New Roman" w:cs="Times New Roman"/>
          <w:color w:val="000000"/>
          <w:shd w:val="clear" w:color="auto" w:fill="FFFFFF"/>
        </w:rPr>
        <w:t>. Department of Defense, Mar. 2011. Web. 23 Mar. 2013. &lt;http://www.sapr.mil/media/pdf/research/DMDC_2010_WGRA_Overview_Report_of_Sexual_Assault.pdf&gt;.</w:t>
      </w:r>
    </w:p>
    <w:p w14:paraId="3FA58DC1" w14:textId="32A786B8" w:rsidR="00290D6B" w:rsidRDefault="00290D6B" w:rsidP="0062355A">
      <w:pPr>
        <w:spacing w:line="480" w:lineRule="auto"/>
        <w:ind w:left="720" w:hanging="720"/>
        <w:rPr>
          <w:rFonts w:eastAsia="Times New Roman" w:cs="Times New Roman"/>
        </w:rPr>
      </w:pPr>
      <w:r w:rsidRPr="00290D6B">
        <w:rPr>
          <w:rFonts w:eastAsia="Times New Roman" w:cs="Times New Roman"/>
        </w:rPr>
        <w:t xml:space="preserve">United States. </w:t>
      </w:r>
      <w:proofErr w:type="gramStart"/>
      <w:r w:rsidRPr="00290D6B">
        <w:rPr>
          <w:rFonts w:eastAsia="Times New Roman" w:cs="Times New Roman"/>
        </w:rPr>
        <w:t>Department of Defense.</w:t>
      </w:r>
      <w:proofErr w:type="gramEnd"/>
      <w:r w:rsidR="008027AF">
        <w:rPr>
          <w:rFonts w:eastAsia="Times New Roman" w:cs="Times New Roman"/>
        </w:rPr>
        <w:t xml:space="preserve"> “</w:t>
      </w:r>
      <w:r w:rsidR="008027AF" w:rsidRPr="00290D6B">
        <w:rPr>
          <w:rFonts w:cs="Times New Roman"/>
        </w:rPr>
        <w:t>2010 Workplace and Gender Relations</w:t>
      </w:r>
      <w:r w:rsidR="008027AF">
        <w:rPr>
          <w:rFonts w:cs="Times New Roman"/>
        </w:rPr>
        <w:t xml:space="preserve"> Survey of Active Duty Members.”</w:t>
      </w:r>
      <w:r w:rsidRPr="00290D6B">
        <w:rPr>
          <w:rFonts w:eastAsia="Times New Roman" w:cs="Times New Roman"/>
        </w:rPr>
        <w:t> </w:t>
      </w:r>
      <w:r w:rsidRPr="00290D6B">
        <w:rPr>
          <w:rFonts w:eastAsia="Times New Roman" w:cs="Times New Roman"/>
          <w:i/>
          <w:iCs/>
        </w:rPr>
        <w:t>Sexual Assault Prevention and Response</w:t>
      </w:r>
      <w:r w:rsidRPr="00290D6B">
        <w:rPr>
          <w:rFonts w:eastAsia="Times New Roman" w:cs="Times New Roman"/>
        </w:rPr>
        <w:t>. Department of Defense, Apr. 2012. Web. 23 Mar. 2013. &lt;http://www.sapr.mil/media/pdf/reports/Department_of_Defense_Fiscal_Year_2011_Annual_Report_on_Sexual_Assault_in_the_Military.pdf&gt;.</w:t>
      </w:r>
    </w:p>
    <w:p w14:paraId="4E728090" w14:textId="77777777" w:rsidR="00987C5B" w:rsidRPr="00987C5B" w:rsidRDefault="00987C5B" w:rsidP="0062355A">
      <w:pPr>
        <w:spacing w:line="480" w:lineRule="auto"/>
        <w:ind w:left="720" w:hanging="720"/>
        <w:rPr>
          <w:rFonts w:eastAsia="Times New Roman" w:cs="Times New Roman"/>
        </w:rPr>
      </w:pPr>
      <w:r w:rsidRPr="00987C5B">
        <w:rPr>
          <w:rFonts w:eastAsia="Times New Roman" w:cs="Times New Roman"/>
        </w:rPr>
        <w:t>"VA Programs and Services." </w:t>
      </w:r>
      <w:r w:rsidRPr="00987C5B">
        <w:rPr>
          <w:rFonts w:eastAsia="Times New Roman" w:cs="Times New Roman"/>
          <w:i/>
          <w:iCs/>
        </w:rPr>
        <w:t>Mental Health</w:t>
      </w:r>
      <w:r w:rsidRPr="00987C5B">
        <w:rPr>
          <w:rFonts w:eastAsia="Times New Roman" w:cs="Times New Roman"/>
        </w:rPr>
        <w:t>. United States Department of Veterans Affairs, 28 Nov. 2012. Web. 23 Mar. 2013. &lt;http://www.mentalhealth.va.gov/msthome.asp&gt;.</w:t>
      </w:r>
    </w:p>
    <w:p w14:paraId="0ED17043" w14:textId="77777777" w:rsidR="00987C5B" w:rsidRPr="00290D6B" w:rsidRDefault="00987C5B" w:rsidP="0062355A">
      <w:pPr>
        <w:spacing w:line="480" w:lineRule="auto"/>
        <w:ind w:left="720" w:hanging="720"/>
        <w:rPr>
          <w:rFonts w:eastAsia="Times New Roman" w:cs="Times New Roman"/>
        </w:rPr>
      </w:pPr>
    </w:p>
    <w:p w14:paraId="6C027A38" w14:textId="77777777" w:rsidR="00290D6B" w:rsidRPr="00290D6B" w:rsidRDefault="00290D6B" w:rsidP="0062355A">
      <w:pPr>
        <w:spacing w:line="480" w:lineRule="auto"/>
        <w:ind w:left="720" w:hanging="720"/>
        <w:rPr>
          <w:rFonts w:eastAsia="Times New Roman" w:cs="Times New Roman"/>
        </w:rPr>
      </w:pPr>
    </w:p>
    <w:p w14:paraId="0D147182" w14:textId="77777777" w:rsidR="00226ECD" w:rsidRPr="00290D6B" w:rsidRDefault="00226ECD" w:rsidP="0062355A">
      <w:pPr>
        <w:spacing w:line="480" w:lineRule="auto"/>
        <w:ind w:left="720" w:hanging="720"/>
        <w:rPr>
          <w:rFonts w:cs="Times New Roman"/>
        </w:rPr>
      </w:pPr>
    </w:p>
    <w:p w14:paraId="20931752" w14:textId="77777777" w:rsidR="00226ECD" w:rsidRPr="00290D6B" w:rsidRDefault="00226ECD" w:rsidP="0062355A">
      <w:pPr>
        <w:spacing w:line="480" w:lineRule="auto"/>
        <w:ind w:firstLine="720"/>
        <w:rPr>
          <w:rFonts w:cs="Times New Roman"/>
        </w:rPr>
      </w:pPr>
    </w:p>
    <w:p w14:paraId="28BE65D3" w14:textId="77777777" w:rsidR="00226ECD" w:rsidRPr="00290D6B" w:rsidRDefault="00226ECD" w:rsidP="0062355A">
      <w:pPr>
        <w:spacing w:line="480" w:lineRule="auto"/>
        <w:ind w:firstLine="720"/>
        <w:rPr>
          <w:rFonts w:cs="Times New Roman"/>
        </w:rPr>
      </w:pPr>
    </w:p>
    <w:p w14:paraId="10AC7D1F" w14:textId="77777777" w:rsidR="00226ECD" w:rsidRPr="00290D6B" w:rsidRDefault="00226ECD" w:rsidP="0062355A">
      <w:pPr>
        <w:spacing w:line="480" w:lineRule="auto"/>
        <w:ind w:firstLine="720"/>
        <w:rPr>
          <w:rFonts w:cs="Times New Roman"/>
        </w:rPr>
      </w:pPr>
    </w:p>
    <w:p w14:paraId="4448C542" w14:textId="77777777" w:rsidR="00226ECD" w:rsidRPr="00290D6B" w:rsidRDefault="00226ECD" w:rsidP="0062355A">
      <w:pPr>
        <w:spacing w:line="480" w:lineRule="auto"/>
        <w:ind w:firstLine="720"/>
        <w:rPr>
          <w:rFonts w:cs="Times New Roman"/>
        </w:rPr>
      </w:pPr>
    </w:p>
    <w:p w14:paraId="36C45B41" w14:textId="77777777" w:rsidR="00226ECD" w:rsidRPr="00290D6B" w:rsidRDefault="00226ECD" w:rsidP="0062355A">
      <w:pPr>
        <w:spacing w:line="480" w:lineRule="auto"/>
        <w:ind w:firstLine="720"/>
        <w:rPr>
          <w:rFonts w:cs="Times New Roman"/>
        </w:rPr>
      </w:pPr>
    </w:p>
    <w:p w14:paraId="25EDA422" w14:textId="77777777" w:rsidR="00226ECD" w:rsidRPr="00290D6B" w:rsidRDefault="00226ECD" w:rsidP="0062355A">
      <w:pPr>
        <w:spacing w:line="480" w:lineRule="auto"/>
        <w:ind w:firstLine="720"/>
        <w:rPr>
          <w:rFonts w:cs="Times New Roman"/>
        </w:rPr>
      </w:pPr>
    </w:p>
    <w:sectPr w:rsidR="00226ECD" w:rsidRPr="00290D6B" w:rsidSect="0046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9"/>
    <w:rsid w:val="001003FC"/>
    <w:rsid w:val="0015193D"/>
    <w:rsid w:val="00167D3D"/>
    <w:rsid w:val="00172323"/>
    <w:rsid w:val="001A6A87"/>
    <w:rsid w:val="001F72A0"/>
    <w:rsid w:val="002169D1"/>
    <w:rsid w:val="00226ECD"/>
    <w:rsid w:val="00230C1E"/>
    <w:rsid w:val="00270194"/>
    <w:rsid w:val="00290D6B"/>
    <w:rsid w:val="002A3991"/>
    <w:rsid w:val="00330CE0"/>
    <w:rsid w:val="00380116"/>
    <w:rsid w:val="003B3FD7"/>
    <w:rsid w:val="003C5388"/>
    <w:rsid w:val="003D5FA9"/>
    <w:rsid w:val="00403570"/>
    <w:rsid w:val="004516C2"/>
    <w:rsid w:val="0046386A"/>
    <w:rsid w:val="004829CF"/>
    <w:rsid w:val="004C6482"/>
    <w:rsid w:val="004D30AA"/>
    <w:rsid w:val="005B55DC"/>
    <w:rsid w:val="0062355A"/>
    <w:rsid w:val="00633169"/>
    <w:rsid w:val="00661748"/>
    <w:rsid w:val="00683AA5"/>
    <w:rsid w:val="006863E1"/>
    <w:rsid w:val="006C03C7"/>
    <w:rsid w:val="006D5F1A"/>
    <w:rsid w:val="006E5098"/>
    <w:rsid w:val="006F18AF"/>
    <w:rsid w:val="006F3D20"/>
    <w:rsid w:val="0073230D"/>
    <w:rsid w:val="0075165B"/>
    <w:rsid w:val="007549DD"/>
    <w:rsid w:val="00776CDE"/>
    <w:rsid w:val="007A45C3"/>
    <w:rsid w:val="007C2F95"/>
    <w:rsid w:val="008027AF"/>
    <w:rsid w:val="008849E1"/>
    <w:rsid w:val="0088646D"/>
    <w:rsid w:val="008910D1"/>
    <w:rsid w:val="008929CE"/>
    <w:rsid w:val="008A3A29"/>
    <w:rsid w:val="008A739E"/>
    <w:rsid w:val="008D3232"/>
    <w:rsid w:val="009648B5"/>
    <w:rsid w:val="00987C5B"/>
    <w:rsid w:val="00991EB1"/>
    <w:rsid w:val="00994252"/>
    <w:rsid w:val="00A13903"/>
    <w:rsid w:val="00A61454"/>
    <w:rsid w:val="00B0665E"/>
    <w:rsid w:val="00B152F8"/>
    <w:rsid w:val="00B87CF4"/>
    <w:rsid w:val="00B9184B"/>
    <w:rsid w:val="00BA35EA"/>
    <w:rsid w:val="00BC009B"/>
    <w:rsid w:val="00BD20FA"/>
    <w:rsid w:val="00C033FD"/>
    <w:rsid w:val="00C5046E"/>
    <w:rsid w:val="00C67BD0"/>
    <w:rsid w:val="00C75B66"/>
    <w:rsid w:val="00CA535E"/>
    <w:rsid w:val="00CA79EE"/>
    <w:rsid w:val="00CE6B6D"/>
    <w:rsid w:val="00D50DBD"/>
    <w:rsid w:val="00DD524F"/>
    <w:rsid w:val="00E22930"/>
    <w:rsid w:val="00E62744"/>
    <w:rsid w:val="00E86413"/>
    <w:rsid w:val="00E90E42"/>
    <w:rsid w:val="00EC1F0A"/>
    <w:rsid w:val="00ED1074"/>
    <w:rsid w:val="00EE1E60"/>
    <w:rsid w:val="00F8728E"/>
    <w:rsid w:val="00F9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8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F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70"/>
    <w:rPr>
      <w:color w:val="0000FF" w:themeColor="hyperlink"/>
      <w:u w:val="single"/>
    </w:rPr>
  </w:style>
  <w:style w:type="character" w:customStyle="1" w:styleId="apple-converted-space">
    <w:name w:val="apple-converted-space"/>
    <w:basedOn w:val="DefaultParagraphFont"/>
    <w:rsid w:val="00226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F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70"/>
    <w:rPr>
      <w:color w:val="0000FF" w:themeColor="hyperlink"/>
      <w:u w:val="single"/>
    </w:rPr>
  </w:style>
  <w:style w:type="character" w:customStyle="1" w:styleId="apple-converted-space">
    <w:name w:val="apple-converted-space"/>
    <w:basedOn w:val="DefaultParagraphFont"/>
    <w:rsid w:val="0022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5342">
      <w:bodyDiv w:val="1"/>
      <w:marLeft w:val="0"/>
      <w:marRight w:val="0"/>
      <w:marTop w:val="0"/>
      <w:marBottom w:val="0"/>
      <w:divBdr>
        <w:top w:val="none" w:sz="0" w:space="0" w:color="auto"/>
        <w:left w:val="none" w:sz="0" w:space="0" w:color="auto"/>
        <w:bottom w:val="none" w:sz="0" w:space="0" w:color="auto"/>
        <w:right w:val="none" w:sz="0" w:space="0" w:color="auto"/>
      </w:divBdr>
    </w:div>
    <w:div w:id="100612173">
      <w:bodyDiv w:val="1"/>
      <w:marLeft w:val="0"/>
      <w:marRight w:val="0"/>
      <w:marTop w:val="0"/>
      <w:marBottom w:val="0"/>
      <w:divBdr>
        <w:top w:val="none" w:sz="0" w:space="0" w:color="auto"/>
        <w:left w:val="none" w:sz="0" w:space="0" w:color="auto"/>
        <w:bottom w:val="none" w:sz="0" w:space="0" w:color="auto"/>
        <w:right w:val="none" w:sz="0" w:space="0" w:color="auto"/>
      </w:divBdr>
    </w:div>
    <w:div w:id="235482544">
      <w:bodyDiv w:val="1"/>
      <w:marLeft w:val="0"/>
      <w:marRight w:val="0"/>
      <w:marTop w:val="0"/>
      <w:marBottom w:val="0"/>
      <w:divBdr>
        <w:top w:val="none" w:sz="0" w:space="0" w:color="auto"/>
        <w:left w:val="none" w:sz="0" w:space="0" w:color="auto"/>
        <w:bottom w:val="none" w:sz="0" w:space="0" w:color="auto"/>
        <w:right w:val="none" w:sz="0" w:space="0" w:color="auto"/>
      </w:divBdr>
    </w:div>
    <w:div w:id="244533442">
      <w:bodyDiv w:val="1"/>
      <w:marLeft w:val="0"/>
      <w:marRight w:val="0"/>
      <w:marTop w:val="0"/>
      <w:marBottom w:val="0"/>
      <w:divBdr>
        <w:top w:val="none" w:sz="0" w:space="0" w:color="auto"/>
        <w:left w:val="none" w:sz="0" w:space="0" w:color="auto"/>
        <w:bottom w:val="none" w:sz="0" w:space="0" w:color="auto"/>
        <w:right w:val="none" w:sz="0" w:space="0" w:color="auto"/>
      </w:divBdr>
    </w:div>
    <w:div w:id="305084812">
      <w:bodyDiv w:val="1"/>
      <w:marLeft w:val="0"/>
      <w:marRight w:val="0"/>
      <w:marTop w:val="0"/>
      <w:marBottom w:val="0"/>
      <w:divBdr>
        <w:top w:val="none" w:sz="0" w:space="0" w:color="auto"/>
        <w:left w:val="none" w:sz="0" w:space="0" w:color="auto"/>
        <w:bottom w:val="none" w:sz="0" w:space="0" w:color="auto"/>
        <w:right w:val="none" w:sz="0" w:space="0" w:color="auto"/>
      </w:divBdr>
    </w:div>
    <w:div w:id="314265493">
      <w:bodyDiv w:val="1"/>
      <w:marLeft w:val="0"/>
      <w:marRight w:val="0"/>
      <w:marTop w:val="0"/>
      <w:marBottom w:val="0"/>
      <w:divBdr>
        <w:top w:val="none" w:sz="0" w:space="0" w:color="auto"/>
        <w:left w:val="none" w:sz="0" w:space="0" w:color="auto"/>
        <w:bottom w:val="none" w:sz="0" w:space="0" w:color="auto"/>
        <w:right w:val="none" w:sz="0" w:space="0" w:color="auto"/>
      </w:divBdr>
    </w:div>
    <w:div w:id="328025416">
      <w:bodyDiv w:val="1"/>
      <w:marLeft w:val="0"/>
      <w:marRight w:val="0"/>
      <w:marTop w:val="0"/>
      <w:marBottom w:val="0"/>
      <w:divBdr>
        <w:top w:val="none" w:sz="0" w:space="0" w:color="auto"/>
        <w:left w:val="none" w:sz="0" w:space="0" w:color="auto"/>
        <w:bottom w:val="none" w:sz="0" w:space="0" w:color="auto"/>
        <w:right w:val="none" w:sz="0" w:space="0" w:color="auto"/>
      </w:divBdr>
    </w:div>
    <w:div w:id="332219657">
      <w:bodyDiv w:val="1"/>
      <w:marLeft w:val="0"/>
      <w:marRight w:val="0"/>
      <w:marTop w:val="0"/>
      <w:marBottom w:val="0"/>
      <w:divBdr>
        <w:top w:val="none" w:sz="0" w:space="0" w:color="auto"/>
        <w:left w:val="none" w:sz="0" w:space="0" w:color="auto"/>
        <w:bottom w:val="none" w:sz="0" w:space="0" w:color="auto"/>
        <w:right w:val="none" w:sz="0" w:space="0" w:color="auto"/>
      </w:divBdr>
    </w:div>
    <w:div w:id="348025539">
      <w:bodyDiv w:val="1"/>
      <w:marLeft w:val="0"/>
      <w:marRight w:val="0"/>
      <w:marTop w:val="0"/>
      <w:marBottom w:val="0"/>
      <w:divBdr>
        <w:top w:val="none" w:sz="0" w:space="0" w:color="auto"/>
        <w:left w:val="none" w:sz="0" w:space="0" w:color="auto"/>
        <w:bottom w:val="none" w:sz="0" w:space="0" w:color="auto"/>
        <w:right w:val="none" w:sz="0" w:space="0" w:color="auto"/>
      </w:divBdr>
    </w:div>
    <w:div w:id="350956252">
      <w:bodyDiv w:val="1"/>
      <w:marLeft w:val="0"/>
      <w:marRight w:val="0"/>
      <w:marTop w:val="0"/>
      <w:marBottom w:val="0"/>
      <w:divBdr>
        <w:top w:val="none" w:sz="0" w:space="0" w:color="auto"/>
        <w:left w:val="none" w:sz="0" w:space="0" w:color="auto"/>
        <w:bottom w:val="none" w:sz="0" w:space="0" w:color="auto"/>
        <w:right w:val="none" w:sz="0" w:space="0" w:color="auto"/>
      </w:divBdr>
    </w:div>
    <w:div w:id="811292271">
      <w:bodyDiv w:val="1"/>
      <w:marLeft w:val="0"/>
      <w:marRight w:val="0"/>
      <w:marTop w:val="0"/>
      <w:marBottom w:val="0"/>
      <w:divBdr>
        <w:top w:val="none" w:sz="0" w:space="0" w:color="auto"/>
        <w:left w:val="none" w:sz="0" w:space="0" w:color="auto"/>
        <w:bottom w:val="none" w:sz="0" w:space="0" w:color="auto"/>
        <w:right w:val="none" w:sz="0" w:space="0" w:color="auto"/>
      </w:divBdr>
      <w:divsChild>
        <w:div w:id="955989925">
          <w:marLeft w:val="0"/>
          <w:marRight w:val="0"/>
          <w:marTop w:val="0"/>
          <w:marBottom w:val="0"/>
          <w:divBdr>
            <w:top w:val="none" w:sz="0" w:space="0" w:color="auto"/>
            <w:left w:val="none" w:sz="0" w:space="0" w:color="auto"/>
            <w:bottom w:val="none" w:sz="0" w:space="0" w:color="auto"/>
            <w:right w:val="none" w:sz="0" w:space="0" w:color="auto"/>
          </w:divBdr>
        </w:div>
      </w:divsChild>
    </w:div>
    <w:div w:id="868373210">
      <w:bodyDiv w:val="1"/>
      <w:marLeft w:val="0"/>
      <w:marRight w:val="0"/>
      <w:marTop w:val="0"/>
      <w:marBottom w:val="0"/>
      <w:divBdr>
        <w:top w:val="none" w:sz="0" w:space="0" w:color="auto"/>
        <w:left w:val="none" w:sz="0" w:space="0" w:color="auto"/>
        <w:bottom w:val="none" w:sz="0" w:space="0" w:color="auto"/>
        <w:right w:val="none" w:sz="0" w:space="0" w:color="auto"/>
      </w:divBdr>
    </w:div>
    <w:div w:id="985814245">
      <w:bodyDiv w:val="1"/>
      <w:marLeft w:val="0"/>
      <w:marRight w:val="0"/>
      <w:marTop w:val="0"/>
      <w:marBottom w:val="0"/>
      <w:divBdr>
        <w:top w:val="none" w:sz="0" w:space="0" w:color="auto"/>
        <w:left w:val="none" w:sz="0" w:space="0" w:color="auto"/>
        <w:bottom w:val="none" w:sz="0" w:space="0" w:color="auto"/>
        <w:right w:val="none" w:sz="0" w:space="0" w:color="auto"/>
      </w:divBdr>
    </w:div>
    <w:div w:id="1127695904">
      <w:bodyDiv w:val="1"/>
      <w:marLeft w:val="0"/>
      <w:marRight w:val="0"/>
      <w:marTop w:val="0"/>
      <w:marBottom w:val="0"/>
      <w:divBdr>
        <w:top w:val="none" w:sz="0" w:space="0" w:color="auto"/>
        <w:left w:val="none" w:sz="0" w:space="0" w:color="auto"/>
        <w:bottom w:val="none" w:sz="0" w:space="0" w:color="auto"/>
        <w:right w:val="none" w:sz="0" w:space="0" w:color="auto"/>
      </w:divBdr>
    </w:div>
    <w:div w:id="1151603414">
      <w:bodyDiv w:val="1"/>
      <w:marLeft w:val="0"/>
      <w:marRight w:val="0"/>
      <w:marTop w:val="0"/>
      <w:marBottom w:val="0"/>
      <w:divBdr>
        <w:top w:val="none" w:sz="0" w:space="0" w:color="auto"/>
        <w:left w:val="none" w:sz="0" w:space="0" w:color="auto"/>
        <w:bottom w:val="none" w:sz="0" w:space="0" w:color="auto"/>
        <w:right w:val="none" w:sz="0" w:space="0" w:color="auto"/>
      </w:divBdr>
    </w:div>
    <w:div w:id="1167094114">
      <w:bodyDiv w:val="1"/>
      <w:marLeft w:val="0"/>
      <w:marRight w:val="0"/>
      <w:marTop w:val="0"/>
      <w:marBottom w:val="0"/>
      <w:divBdr>
        <w:top w:val="none" w:sz="0" w:space="0" w:color="auto"/>
        <w:left w:val="none" w:sz="0" w:space="0" w:color="auto"/>
        <w:bottom w:val="none" w:sz="0" w:space="0" w:color="auto"/>
        <w:right w:val="none" w:sz="0" w:space="0" w:color="auto"/>
      </w:divBdr>
    </w:div>
    <w:div w:id="1445342128">
      <w:bodyDiv w:val="1"/>
      <w:marLeft w:val="0"/>
      <w:marRight w:val="0"/>
      <w:marTop w:val="0"/>
      <w:marBottom w:val="0"/>
      <w:divBdr>
        <w:top w:val="none" w:sz="0" w:space="0" w:color="auto"/>
        <w:left w:val="none" w:sz="0" w:space="0" w:color="auto"/>
        <w:bottom w:val="none" w:sz="0" w:space="0" w:color="auto"/>
        <w:right w:val="none" w:sz="0" w:space="0" w:color="auto"/>
      </w:divBdr>
    </w:div>
    <w:div w:id="1603102009">
      <w:bodyDiv w:val="1"/>
      <w:marLeft w:val="0"/>
      <w:marRight w:val="0"/>
      <w:marTop w:val="0"/>
      <w:marBottom w:val="0"/>
      <w:divBdr>
        <w:top w:val="none" w:sz="0" w:space="0" w:color="auto"/>
        <w:left w:val="none" w:sz="0" w:space="0" w:color="auto"/>
        <w:bottom w:val="none" w:sz="0" w:space="0" w:color="auto"/>
        <w:right w:val="none" w:sz="0" w:space="0" w:color="auto"/>
      </w:divBdr>
    </w:div>
    <w:div w:id="1607494985">
      <w:bodyDiv w:val="1"/>
      <w:marLeft w:val="0"/>
      <w:marRight w:val="0"/>
      <w:marTop w:val="0"/>
      <w:marBottom w:val="0"/>
      <w:divBdr>
        <w:top w:val="none" w:sz="0" w:space="0" w:color="auto"/>
        <w:left w:val="none" w:sz="0" w:space="0" w:color="auto"/>
        <w:bottom w:val="none" w:sz="0" w:space="0" w:color="auto"/>
        <w:right w:val="none" w:sz="0" w:space="0" w:color="auto"/>
      </w:divBdr>
    </w:div>
    <w:div w:id="1751930402">
      <w:bodyDiv w:val="1"/>
      <w:marLeft w:val="0"/>
      <w:marRight w:val="0"/>
      <w:marTop w:val="0"/>
      <w:marBottom w:val="0"/>
      <w:divBdr>
        <w:top w:val="none" w:sz="0" w:space="0" w:color="auto"/>
        <w:left w:val="none" w:sz="0" w:space="0" w:color="auto"/>
        <w:bottom w:val="none" w:sz="0" w:space="0" w:color="auto"/>
        <w:right w:val="none" w:sz="0" w:space="0" w:color="auto"/>
      </w:divBdr>
    </w:div>
    <w:div w:id="1780877636">
      <w:bodyDiv w:val="1"/>
      <w:marLeft w:val="0"/>
      <w:marRight w:val="0"/>
      <w:marTop w:val="0"/>
      <w:marBottom w:val="0"/>
      <w:divBdr>
        <w:top w:val="none" w:sz="0" w:space="0" w:color="auto"/>
        <w:left w:val="none" w:sz="0" w:space="0" w:color="auto"/>
        <w:bottom w:val="none" w:sz="0" w:space="0" w:color="auto"/>
        <w:right w:val="none" w:sz="0" w:space="0" w:color="auto"/>
      </w:divBdr>
    </w:div>
    <w:div w:id="1813907837">
      <w:bodyDiv w:val="1"/>
      <w:marLeft w:val="0"/>
      <w:marRight w:val="0"/>
      <w:marTop w:val="0"/>
      <w:marBottom w:val="0"/>
      <w:divBdr>
        <w:top w:val="none" w:sz="0" w:space="0" w:color="auto"/>
        <w:left w:val="none" w:sz="0" w:space="0" w:color="auto"/>
        <w:bottom w:val="none" w:sz="0" w:space="0" w:color="auto"/>
        <w:right w:val="none" w:sz="0" w:space="0" w:color="auto"/>
      </w:divBdr>
    </w:div>
    <w:div w:id="1833374757">
      <w:bodyDiv w:val="1"/>
      <w:marLeft w:val="0"/>
      <w:marRight w:val="0"/>
      <w:marTop w:val="0"/>
      <w:marBottom w:val="0"/>
      <w:divBdr>
        <w:top w:val="none" w:sz="0" w:space="0" w:color="auto"/>
        <w:left w:val="none" w:sz="0" w:space="0" w:color="auto"/>
        <w:bottom w:val="none" w:sz="0" w:space="0" w:color="auto"/>
        <w:right w:val="none" w:sz="0" w:space="0" w:color="auto"/>
      </w:divBdr>
    </w:div>
    <w:div w:id="1836410066">
      <w:bodyDiv w:val="1"/>
      <w:marLeft w:val="0"/>
      <w:marRight w:val="0"/>
      <w:marTop w:val="0"/>
      <w:marBottom w:val="0"/>
      <w:divBdr>
        <w:top w:val="none" w:sz="0" w:space="0" w:color="auto"/>
        <w:left w:val="none" w:sz="0" w:space="0" w:color="auto"/>
        <w:bottom w:val="none" w:sz="0" w:space="0" w:color="auto"/>
        <w:right w:val="none" w:sz="0" w:space="0" w:color="auto"/>
      </w:divBdr>
    </w:div>
    <w:div w:id="1912231815">
      <w:bodyDiv w:val="1"/>
      <w:marLeft w:val="0"/>
      <w:marRight w:val="0"/>
      <w:marTop w:val="0"/>
      <w:marBottom w:val="0"/>
      <w:divBdr>
        <w:top w:val="none" w:sz="0" w:space="0" w:color="auto"/>
        <w:left w:val="none" w:sz="0" w:space="0" w:color="auto"/>
        <w:bottom w:val="none" w:sz="0" w:space="0" w:color="auto"/>
        <w:right w:val="none" w:sz="0" w:space="0" w:color="auto"/>
      </w:divBdr>
    </w:div>
    <w:div w:id="1936942363">
      <w:bodyDiv w:val="1"/>
      <w:marLeft w:val="0"/>
      <w:marRight w:val="0"/>
      <w:marTop w:val="0"/>
      <w:marBottom w:val="0"/>
      <w:divBdr>
        <w:top w:val="none" w:sz="0" w:space="0" w:color="auto"/>
        <w:left w:val="none" w:sz="0" w:space="0" w:color="auto"/>
        <w:bottom w:val="none" w:sz="0" w:space="0" w:color="auto"/>
        <w:right w:val="none" w:sz="0" w:space="0" w:color="auto"/>
      </w:divBdr>
    </w:div>
    <w:div w:id="2047214567">
      <w:bodyDiv w:val="1"/>
      <w:marLeft w:val="0"/>
      <w:marRight w:val="0"/>
      <w:marTop w:val="0"/>
      <w:marBottom w:val="0"/>
      <w:divBdr>
        <w:top w:val="none" w:sz="0" w:space="0" w:color="auto"/>
        <w:left w:val="none" w:sz="0" w:space="0" w:color="auto"/>
        <w:bottom w:val="none" w:sz="0" w:space="0" w:color="auto"/>
        <w:right w:val="none" w:sz="0" w:space="0" w:color="auto"/>
      </w:divBdr>
      <w:divsChild>
        <w:div w:id="1347900178">
          <w:marLeft w:val="0"/>
          <w:marRight w:val="0"/>
          <w:marTop w:val="0"/>
          <w:marBottom w:val="0"/>
          <w:divBdr>
            <w:top w:val="none" w:sz="0" w:space="0" w:color="auto"/>
            <w:left w:val="none" w:sz="0" w:space="0" w:color="auto"/>
            <w:bottom w:val="none" w:sz="0" w:space="0" w:color="auto"/>
            <w:right w:val="none" w:sz="0" w:space="0" w:color="auto"/>
          </w:divBdr>
        </w:div>
      </w:divsChild>
    </w:div>
    <w:div w:id="2053192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2254</Words>
  <Characters>12854</Characters>
  <Application>Microsoft Macintosh Word</Application>
  <DocSecurity>0</DocSecurity>
  <Lines>107</Lines>
  <Paragraphs>30</Paragraphs>
  <ScaleCrop>false</ScaleCrop>
  <Company>Penn State University</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Baskin</dc:creator>
  <cp:keywords/>
  <dc:description/>
  <cp:lastModifiedBy>Samantha Baskin</cp:lastModifiedBy>
  <cp:revision>58</cp:revision>
  <dcterms:created xsi:type="dcterms:W3CDTF">2013-03-23T17:23:00Z</dcterms:created>
  <dcterms:modified xsi:type="dcterms:W3CDTF">2013-03-26T18:56:00Z</dcterms:modified>
</cp:coreProperties>
</file>