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316" w:rsidRPr="00FD4B5F" w:rsidRDefault="00616316" w:rsidP="00624C8F">
      <w:pPr>
        <w:pStyle w:val="Title"/>
      </w:pPr>
      <w:r w:rsidRPr="00FD4B5F">
        <w:t>Getting started with Starfish</w:t>
      </w:r>
    </w:p>
    <w:p w:rsidR="00A24339" w:rsidRDefault="00A24339" w:rsidP="00624C8F">
      <w:pPr>
        <w:pStyle w:val="Heading1"/>
      </w:pPr>
      <w:r>
        <w:t>Log in to Starfish</w:t>
      </w:r>
    </w:p>
    <w:p w:rsidR="00A24339" w:rsidRDefault="00A24339" w:rsidP="00586E95">
      <w:pPr>
        <w:pStyle w:val="ListParagraph"/>
        <w:numPr>
          <w:ilvl w:val="0"/>
          <w:numId w:val="3"/>
        </w:numPr>
      </w:pPr>
      <w:r>
        <w:t>Go to</w:t>
      </w:r>
      <w:r w:rsidR="004C4088">
        <w:t xml:space="preserve"> </w:t>
      </w:r>
      <w:r w:rsidR="004C4088" w:rsidRPr="00A24339">
        <w:rPr>
          <w:u w:val="single"/>
        </w:rPr>
        <w:t>starfish.psu.edu</w:t>
      </w:r>
      <w:r w:rsidR="004C4088">
        <w:t xml:space="preserve"> </w:t>
      </w:r>
    </w:p>
    <w:p w:rsidR="004C4088" w:rsidRDefault="00A24339" w:rsidP="00586E95">
      <w:pPr>
        <w:pStyle w:val="ListParagraph"/>
        <w:numPr>
          <w:ilvl w:val="0"/>
          <w:numId w:val="3"/>
        </w:numPr>
      </w:pPr>
      <w:r>
        <w:t>Cl</w:t>
      </w:r>
      <w:r w:rsidR="005F2B25">
        <w:t>i</w:t>
      </w:r>
      <w:r>
        <w:t>ck the “</w:t>
      </w:r>
      <w:r w:rsidR="004C4088">
        <w:t>Log in to Starfish</w:t>
      </w:r>
      <w:r>
        <w:t>” button</w:t>
      </w:r>
    </w:p>
    <w:p w:rsidR="00624C8F" w:rsidRDefault="00A24339" w:rsidP="005F2B25">
      <w:pPr>
        <w:pStyle w:val="ListParagraph"/>
        <w:numPr>
          <w:ilvl w:val="0"/>
          <w:numId w:val="3"/>
        </w:numPr>
      </w:pPr>
      <w:r>
        <w:t xml:space="preserve">Enter your </w:t>
      </w:r>
      <w:proofErr w:type="spellStart"/>
      <w:r>
        <w:t>WebAccess</w:t>
      </w:r>
      <w:proofErr w:type="spellEnd"/>
      <w:r>
        <w:t xml:space="preserve"> and DUO credentials</w:t>
      </w:r>
    </w:p>
    <w:p w:rsidR="00193BD1" w:rsidRDefault="00193BD1" w:rsidP="00624C8F">
      <w:pPr>
        <w:pStyle w:val="Heading1"/>
      </w:pPr>
    </w:p>
    <w:p w:rsidR="00A24339" w:rsidRDefault="00616316" w:rsidP="00624C8F">
      <w:pPr>
        <w:pStyle w:val="Heading1"/>
      </w:pPr>
      <w:r>
        <w:t xml:space="preserve">Set up </w:t>
      </w:r>
      <w:r w:rsidR="00A24339">
        <w:t xml:space="preserve">your Starfish </w:t>
      </w:r>
      <w:r>
        <w:t>profile</w:t>
      </w:r>
      <w:r w:rsidR="00586E95">
        <w:t xml:space="preserve"> and preferences</w:t>
      </w:r>
    </w:p>
    <w:p w:rsidR="00193BD1" w:rsidRDefault="00277766" w:rsidP="00277766">
      <w:r>
        <w:t>Review and update your contact information, and set baseline preferences for appointments and email from Starfish.</w:t>
      </w:r>
    </w:p>
    <w:p w:rsidR="00624C8F" w:rsidRPr="0025100A" w:rsidRDefault="00624C8F" w:rsidP="00586E95">
      <w:pPr>
        <w:pStyle w:val="Heading3"/>
        <w:rPr>
          <w:sz w:val="26"/>
          <w:szCs w:val="26"/>
        </w:rPr>
      </w:pPr>
      <w:r w:rsidRPr="0025100A">
        <w:rPr>
          <w:sz w:val="26"/>
          <w:szCs w:val="26"/>
        </w:rPr>
        <w:t>Navigate to your Profile</w:t>
      </w:r>
    </w:p>
    <w:p w:rsidR="00624C8F" w:rsidRDefault="005F2B25" w:rsidP="005F2B25">
      <w:pPr>
        <w:numPr>
          <w:ilvl w:val="0"/>
          <w:numId w:val="9"/>
        </w:numPr>
        <w:spacing w:after="100" w:afterAutospacing="1" w:line="240" w:lineRule="auto"/>
      </w:pPr>
      <w:r>
        <w:rPr>
          <w:noProof/>
        </w:rPr>
        <w:drawing>
          <wp:anchor distT="0" distB="0" distL="114300" distR="114300" simplePos="0" relativeHeight="251658240" behindDoc="0" locked="0" layoutInCell="1" allowOverlap="1" wp14:anchorId="2E13F129" wp14:editId="4E178810">
            <wp:simplePos x="0" y="0"/>
            <wp:positionH relativeFrom="column">
              <wp:posOffset>4400550</wp:posOffset>
            </wp:positionH>
            <wp:positionV relativeFrom="paragraph">
              <wp:posOffset>103505</wp:posOffset>
            </wp:positionV>
            <wp:extent cx="1071880" cy="381000"/>
            <wp:effectExtent l="0" t="0" r="0" b="0"/>
            <wp:wrapNone/>
            <wp:docPr id="1" name="Picture 1" descr="https://pennstate.service-now.com/sys_attachment.do?sys_id=2ef66db2db6717044222778ebf96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nnstate.service-now.com/sys_attachment.do?sys_id=2ef66db2db6717044222778ebf9619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880" cy="381000"/>
                    </a:xfrm>
                    <a:prstGeom prst="rect">
                      <a:avLst/>
                    </a:prstGeom>
                    <a:noFill/>
                    <a:ln>
                      <a:noFill/>
                    </a:ln>
                  </pic:spPr>
                </pic:pic>
              </a:graphicData>
            </a:graphic>
          </wp:anchor>
        </w:drawing>
      </w:r>
      <w:hyperlink r:id="rId8" w:history="1">
        <w:r w:rsidR="00624C8F">
          <w:rPr>
            <w:rStyle w:val="Hyperlink"/>
          </w:rPr>
          <w:t>Log in to Starfish</w:t>
        </w:r>
      </w:hyperlink>
    </w:p>
    <w:p w:rsidR="00624C8F" w:rsidRDefault="00624C8F" w:rsidP="00624C8F">
      <w:pPr>
        <w:numPr>
          <w:ilvl w:val="0"/>
          <w:numId w:val="9"/>
        </w:numPr>
        <w:spacing w:before="100" w:beforeAutospacing="1" w:after="100" w:afterAutospacing="1" w:line="240" w:lineRule="auto"/>
      </w:pPr>
      <w:r>
        <w:t xml:space="preserve">Go to your </w:t>
      </w:r>
      <w:r>
        <w:rPr>
          <w:rStyle w:val="Strong"/>
        </w:rPr>
        <w:t>Profile</w:t>
      </w:r>
      <w:r>
        <w:t xml:space="preserve"> by </w:t>
      </w:r>
    </w:p>
    <w:p w:rsidR="00624C8F" w:rsidRDefault="00624C8F" w:rsidP="00624C8F">
      <w:pPr>
        <w:numPr>
          <w:ilvl w:val="1"/>
          <w:numId w:val="9"/>
        </w:numPr>
        <w:spacing w:before="100" w:beforeAutospacing="1" w:after="100" w:afterAutospacing="1" w:line="240" w:lineRule="auto"/>
      </w:pPr>
      <w:r>
        <w:t>Clicking the triple bar or "hamburger" icon in the upper left</w:t>
      </w:r>
    </w:p>
    <w:p w:rsidR="00624C8F" w:rsidRDefault="00624C8F" w:rsidP="00624C8F">
      <w:pPr>
        <w:pStyle w:val="ListParagraph"/>
        <w:numPr>
          <w:ilvl w:val="1"/>
          <w:numId w:val="9"/>
        </w:numPr>
        <w:spacing w:before="100" w:beforeAutospacing="1" w:after="100" w:afterAutospacing="1" w:line="240" w:lineRule="auto"/>
      </w:pPr>
      <w:r>
        <w:t xml:space="preserve">Then click on your name </w:t>
      </w:r>
    </w:p>
    <w:p w:rsidR="003B64AD" w:rsidRPr="0025100A" w:rsidRDefault="003B64AD" w:rsidP="00586E95">
      <w:pPr>
        <w:pStyle w:val="Heading3"/>
        <w:rPr>
          <w:sz w:val="26"/>
          <w:szCs w:val="26"/>
        </w:rPr>
      </w:pPr>
      <w:r w:rsidRPr="0025100A">
        <w:rPr>
          <w:sz w:val="26"/>
          <w:szCs w:val="26"/>
        </w:rPr>
        <w:t>Update your Institutional information</w:t>
      </w:r>
    </w:p>
    <w:p w:rsidR="003B64AD" w:rsidRDefault="003B64AD" w:rsidP="005F2B25">
      <w:pPr>
        <w:pStyle w:val="NormalWeb"/>
        <w:spacing w:before="0" w:beforeAutospacing="0" w:after="0" w:afterAutospacing="0"/>
        <w:rPr>
          <w:rFonts w:asciiTheme="minorHAnsi" w:hAnsiTheme="minorHAnsi" w:cstheme="minorHAnsi"/>
          <w:sz w:val="22"/>
        </w:rPr>
      </w:pPr>
      <w:r w:rsidRPr="005F2B25">
        <w:rPr>
          <w:rFonts w:asciiTheme="minorHAnsi" w:hAnsiTheme="minorHAnsi" w:cstheme="minorHAnsi"/>
          <w:sz w:val="22"/>
        </w:rPr>
        <w:t>All Starfish users should update contact information, regardless of how much or little they intend to use Starfish. Your contact information is visible to students who have a connection to you through a Starfish role.</w:t>
      </w:r>
    </w:p>
    <w:p w:rsidR="003B64AD" w:rsidRPr="005F2B25" w:rsidRDefault="003B64AD" w:rsidP="005F2B25">
      <w:pPr>
        <w:pStyle w:val="NormalWeb"/>
        <w:numPr>
          <w:ilvl w:val="0"/>
          <w:numId w:val="14"/>
        </w:numPr>
        <w:spacing w:before="0" w:beforeAutospacing="0"/>
        <w:rPr>
          <w:rFonts w:asciiTheme="minorHAnsi" w:hAnsiTheme="minorHAnsi" w:cstheme="minorHAnsi"/>
          <w:sz w:val="22"/>
        </w:rPr>
      </w:pPr>
      <w:r w:rsidRPr="005F2B25">
        <w:rPr>
          <w:rFonts w:asciiTheme="minorHAnsi" w:hAnsiTheme="minorHAnsi" w:cstheme="minorHAnsi"/>
          <w:sz w:val="22"/>
        </w:rPr>
        <w:t xml:space="preserve">Select the </w:t>
      </w:r>
      <w:r w:rsidRPr="005F2B25">
        <w:rPr>
          <w:rStyle w:val="Strong"/>
          <w:rFonts w:asciiTheme="minorHAnsi" w:hAnsiTheme="minorHAnsi" w:cstheme="minorHAnsi"/>
          <w:sz w:val="22"/>
        </w:rPr>
        <w:t>Institutional Profile</w:t>
      </w:r>
      <w:r w:rsidRPr="005F2B25">
        <w:rPr>
          <w:rFonts w:asciiTheme="minorHAnsi" w:hAnsiTheme="minorHAnsi" w:cstheme="minorHAnsi"/>
          <w:sz w:val="22"/>
        </w:rPr>
        <w:t xml:space="preserve"> tab.</w:t>
      </w:r>
    </w:p>
    <w:p w:rsidR="003B64AD" w:rsidRPr="005F2B25" w:rsidRDefault="003B64AD" w:rsidP="00586E95">
      <w:pPr>
        <w:pStyle w:val="NormalWeb"/>
        <w:numPr>
          <w:ilvl w:val="0"/>
          <w:numId w:val="14"/>
        </w:numPr>
        <w:rPr>
          <w:rFonts w:asciiTheme="minorHAnsi" w:hAnsiTheme="minorHAnsi" w:cstheme="minorHAnsi"/>
          <w:sz w:val="22"/>
        </w:rPr>
      </w:pPr>
      <w:r w:rsidRPr="005F2B25">
        <w:rPr>
          <w:rFonts w:asciiTheme="minorHAnsi" w:hAnsiTheme="minorHAnsi" w:cstheme="minorHAnsi"/>
          <w:sz w:val="22"/>
        </w:rPr>
        <w:t xml:space="preserve">Click </w:t>
      </w:r>
      <w:r w:rsidRPr="005F2B25">
        <w:rPr>
          <w:rStyle w:val="Strong"/>
          <w:rFonts w:asciiTheme="minorHAnsi" w:hAnsiTheme="minorHAnsi" w:cstheme="minorHAnsi"/>
          <w:sz w:val="22"/>
        </w:rPr>
        <w:t>Upload Photo</w:t>
      </w:r>
      <w:r w:rsidRPr="005F2B25">
        <w:rPr>
          <w:rFonts w:asciiTheme="minorHAnsi" w:hAnsiTheme="minorHAnsi" w:cstheme="minorHAnsi"/>
          <w:sz w:val="22"/>
        </w:rPr>
        <w:t xml:space="preserve"> to add a photo.</w:t>
      </w:r>
    </w:p>
    <w:p w:rsidR="005F2B25" w:rsidRDefault="003B64AD" w:rsidP="00586E95">
      <w:pPr>
        <w:pStyle w:val="NormalWeb"/>
        <w:numPr>
          <w:ilvl w:val="0"/>
          <w:numId w:val="14"/>
        </w:numPr>
        <w:rPr>
          <w:rFonts w:asciiTheme="minorHAnsi" w:hAnsiTheme="minorHAnsi" w:cstheme="minorHAnsi"/>
          <w:sz w:val="22"/>
        </w:rPr>
      </w:pPr>
      <w:r w:rsidRPr="005F2B25">
        <w:rPr>
          <w:rFonts w:asciiTheme="minorHAnsi" w:hAnsiTheme="minorHAnsi" w:cstheme="minorHAnsi"/>
          <w:sz w:val="22"/>
        </w:rPr>
        <w:t xml:space="preserve">Add information to the </w:t>
      </w:r>
      <w:r w:rsidRPr="005F2B25">
        <w:rPr>
          <w:rStyle w:val="Strong"/>
          <w:rFonts w:asciiTheme="minorHAnsi" w:hAnsiTheme="minorHAnsi" w:cstheme="minorHAnsi"/>
          <w:sz w:val="22"/>
        </w:rPr>
        <w:t>General Overview</w:t>
      </w:r>
      <w:r w:rsidRPr="005F2B25">
        <w:rPr>
          <w:rFonts w:asciiTheme="minorHAnsi" w:hAnsiTheme="minorHAnsi" w:cstheme="minorHAnsi"/>
          <w:sz w:val="22"/>
        </w:rPr>
        <w:t xml:space="preserve"> </w:t>
      </w:r>
      <w:r w:rsidR="005F2B25" w:rsidRPr="005F2B25">
        <w:rPr>
          <w:rFonts w:asciiTheme="minorHAnsi" w:hAnsiTheme="minorHAnsi" w:cstheme="minorHAnsi"/>
          <w:sz w:val="22"/>
        </w:rPr>
        <w:t>section.</w:t>
      </w:r>
      <w:r w:rsidR="00193BD1">
        <w:rPr>
          <w:rFonts w:asciiTheme="minorHAnsi" w:hAnsiTheme="minorHAnsi" w:cstheme="minorHAnsi"/>
          <w:sz w:val="22"/>
        </w:rPr>
        <w:t xml:space="preserve"> Use this section to indicate how you can help students.</w:t>
      </w:r>
    </w:p>
    <w:p w:rsidR="003B64AD" w:rsidRPr="005F2B25" w:rsidRDefault="005F2B25" w:rsidP="00586E95">
      <w:pPr>
        <w:pStyle w:val="NormalWeb"/>
        <w:numPr>
          <w:ilvl w:val="0"/>
          <w:numId w:val="14"/>
        </w:numPr>
        <w:rPr>
          <w:rFonts w:asciiTheme="minorHAnsi" w:hAnsiTheme="minorHAnsi" w:cstheme="minorHAnsi"/>
          <w:sz w:val="22"/>
        </w:rPr>
      </w:pPr>
      <w:r w:rsidRPr="005F2B25">
        <w:rPr>
          <w:rStyle w:val="Strong"/>
          <w:rFonts w:asciiTheme="minorHAnsi" w:hAnsiTheme="minorHAnsi" w:cstheme="minorHAnsi"/>
          <w:b w:val="0"/>
          <w:sz w:val="22"/>
        </w:rPr>
        <w:t>Add information to the</w:t>
      </w:r>
      <w:r>
        <w:rPr>
          <w:rStyle w:val="Strong"/>
          <w:rFonts w:asciiTheme="minorHAnsi" w:hAnsiTheme="minorHAnsi" w:cstheme="minorHAnsi"/>
          <w:sz w:val="22"/>
        </w:rPr>
        <w:t xml:space="preserve"> </w:t>
      </w:r>
      <w:r w:rsidR="003B64AD" w:rsidRPr="005F2B25">
        <w:rPr>
          <w:rStyle w:val="Strong"/>
          <w:rFonts w:asciiTheme="minorHAnsi" w:hAnsiTheme="minorHAnsi" w:cstheme="minorHAnsi"/>
          <w:sz w:val="22"/>
        </w:rPr>
        <w:t>My Biography</w:t>
      </w:r>
      <w:r w:rsidR="003B64AD" w:rsidRPr="005F2B25">
        <w:rPr>
          <w:rFonts w:asciiTheme="minorHAnsi" w:hAnsiTheme="minorHAnsi" w:cstheme="minorHAnsi"/>
          <w:sz w:val="22"/>
        </w:rPr>
        <w:t xml:space="preserve"> section. </w:t>
      </w:r>
      <w:r>
        <w:rPr>
          <w:rFonts w:asciiTheme="minorHAnsi" w:hAnsiTheme="minorHAnsi" w:cstheme="minorHAnsi"/>
          <w:sz w:val="22"/>
        </w:rPr>
        <w:t>What are your areas of expertise that are relevant to students who might talk with you?</w:t>
      </w:r>
    </w:p>
    <w:p w:rsidR="00586E95" w:rsidRPr="0025100A" w:rsidRDefault="00586E95" w:rsidP="00586E95">
      <w:pPr>
        <w:pStyle w:val="Heading3"/>
        <w:rPr>
          <w:sz w:val="26"/>
          <w:szCs w:val="26"/>
        </w:rPr>
      </w:pPr>
      <w:r w:rsidRPr="0025100A">
        <w:rPr>
          <w:sz w:val="26"/>
          <w:szCs w:val="26"/>
        </w:rPr>
        <w:t>Select your Appointment Preferences</w:t>
      </w:r>
    </w:p>
    <w:p w:rsidR="003B64AD" w:rsidRPr="005F2B25" w:rsidRDefault="00586E95" w:rsidP="005F2B25">
      <w:pPr>
        <w:pStyle w:val="NormalWeb"/>
        <w:numPr>
          <w:ilvl w:val="0"/>
          <w:numId w:val="16"/>
        </w:numPr>
        <w:spacing w:before="0" w:beforeAutospacing="0"/>
        <w:rPr>
          <w:rFonts w:asciiTheme="minorHAnsi" w:hAnsiTheme="minorHAnsi" w:cstheme="minorHAnsi"/>
          <w:sz w:val="22"/>
          <w:szCs w:val="22"/>
        </w:rPr>
      </w:pPr>
      <w:r w:rsidRPr="005F2B25">
        <w:rPr>
          <w:rFonts w:asciiTheme="minorHAnsi" w:hAnsiTheme="minorHAnsi" w:cstheme="minorHAnsi"/>
          <w:sz w:val="22"/>
          <w:szCs w:val="22"/>
        </w:rPr>
        <w:t>From your profile, s</w:t>
      </w:r>
      <w:r w:rsidR="003B64AD" w:rsidRPr="005F2B25">
        <w:rPr>
          <w:rFonts w:asciiTheme="minorHAnsi" w:hAnsiTheme="minorHAnsi" w:cstheme="minorHAnsi"/>
          <w:sz w:val="22"/>
          <w:szCs w:val="22"/>
        </w:rPr>
        <w:t xml:space="preserve">elect the </w:t>
      </w:r>
      <w:r w:rsidR="003B64AD" w:rsidRPr="005F2B25">
        <w:rPr>
          <w:rStyle w:val="Strong"/>
          <w:rFonts w:asciiTheme="minorHAnsi" w:hAnsiTheme="minorHAnsi" w:cstheme="minorHAnsi"/>
          <w:sz w:val="22"/>
          <w:szCs w:val="22"/>
        </w:rPr>
        <w:t>Appointment Preferences</w:t>
      </w:r>
      <w:r w:rsidR="003B64AD" w:rsidRPr="005F2B25">
        <w:rPr>
          <w:rFonts w:asciiTheme="minorHAnsi" w:hAnsiTheme="minorHAnsi" w:cstheme="minorHAnsi"/>
          <w:sz w:val="22"/>
          <w:szCs w:val="22"/>
        </w:rPr>
        <w:t xml:space="preserve"> tab.</w:t>
      </w:r>
    </w:p>
    <w:p w:rsidR="005F2B25" w:rsidRDefault="00586E95" w:rsidP="00423D61">
      <w:pPr>
        <w:pStyle w:val="ListParagraph"/>
        <w:numPr>
          <w:ilvl w:val="0"/>
          <w:numId w:val="16"/>
        </w:numPr>
        <w:rPr>
          <w:rFonts w:cstheme="minorHAnsi"/>
        </w:rPr>
      </w:pPr>
      <w:r w:rsidRPr="005F2B25">
        <w:rPr>
          <w:rFonts w:cstheme="minorHAnsi"/>
        </w:rPr>
        <w:t>If you will let students schedule their own appointments, set a scheduling deadline for them, (e.g., by 5:00 pm the day before).</w:t>
      </w:r>
    </w:p>
    <w:p w:rsidR="005F2B25" w:rsidRDefault="003B64AD" w:rsidP="005F2B25">
      <w:pPr>
        <w:pStyle w:val="ListParagraph"/>
        <w:numPr>
          <w:ilvl w:val="0"/>
          <w:numId w:val="16"/>
        </w:numPr>
        <w:rPr>
          <w:rFonts w:cstheme="minorHAnsi"/>
        </w:rPr>
      </w:pPr>
      <w:r w:rsidRPr="005F2B25">
        <w:rPr>
          <w:rFonts w:cstheme="minorHAnsi"/>
        </w:rPr>
        <w:t xml:space="preserve">Under </w:t>
      </w:r>
      <w:r w:rsidRPr="005F2B25">
        <w:rPr>
          <w:rStyle w:val="Strong"/>
          <w:rFonts w:cstheme="minorHAnsi"/>
        </w:rPr>
        <w:t>My Locations</w:t>
      </w:r>
      <w:r w:rsidRPr="005F2B25">
        <w:rPr>
          <w:rFonts w:cstheme="minorHAnsi"/>
        </w:rPr>
        <w:t>, add your office address.</w:t>
      </w:r>
    </w:p>
    <w:p w:rsidR="005F2B25" w:rsidRDefault="003B64AD" w:rsidP="005F2B25">
      <w:pPr>
        <w:pStyle w:val="ListParagraph"/>
        <w:numPr>
          <w:ilvl w:val="0"/>
          <w:numId w:val="16"/>
        </w:numPr>
        <w:rPr>
          <w:rFonts w:cstheme="minorHAnsi"/>
        </w:rPr>
      </w:pPr>
      <w:r w:rsidRPr="005F2B25">
        <w:rPr>
          <w:rFonts w:cstheme="minorHAnsi"/>
        </w:rPr>
        <w:t xml:space="preserve">If you would like someone else to be able to add student appointments to your calendar, add a </w:t>
      </w:r>
      <w:r w:rsidRPr="005F2B25">
        <w:rPr>
          <w:rStyle w:val="Strong"/>
          <w:rFonts w:cstheme="minorHAnsi"/>
        </w:rPr>
        <w:t>Calendar Manager</w:t>
      </w:r>
      <w:r w:rsidRPr="005F2B25">
        <w:rPr>
          <w:rFonts w:cstheme="minorHAnsi"/>
        </w:rPr>
        <w:t>. You can select any other Starfish user.</w:t>
      </w:r>
      <w:r w:rsidR="00193BD1">
        <w:rPr>
          <w:rFonts w:cstheme="minorHAnsi"/>
        </w:rPr>
        <w:t xml:space="preserve"> Many people add their unit’s support staff person.</w:t>
      </w:r>
    </w:p>
    <w:p w:rsidR="003B64AD" w:rsidRPr="005F2B25" w:rsidRDefault="003B64AD" w:rsidP="005F2B25">
      <w:pPr>
        <w:pStyle w:val="ListParagraph"/>
        <w:numPr>
          <w:ilvl w:val="0"/>
          <w:numId w:val="16"/>
        </w:numPr>
        <w:rPr>
          <w:rFonts w:cstheme="minorHAnsi"/>
        </w:rPr>
      </w:pPr>
      <w:r w:rsidRPr="005F2B25">
        <w:rPr>
          <w:rFonts w:cstheme="minorHAnsi"/>
        </w:rPr>
        <w:t xml:space="preserve">Click </w:t>
      </w:r>
      <w:r w:rsidRPr="005F2B25">
        <w:rPr>
          <w:rStyle w:val="Strong"/>
          <w:rFonts w:cstheme="minorHAnsi"/>
        </w:rPr>
        <w:t>Submit</w:t>
      </w:r>
      <w:r w:rsidRPr="005F2B25">
        <w:rPr>
          <w:rFonts w:cstheme="minorHAnsi"/>
        </w:rPr>
        <w:t xml:space="preserve"> to save your information.</w:t>
      </w:r>
    </w:p>
    <w:p w:rsidR="00586E95" w:rsidRPr="0025100A" w:rsidRDefault="00586E95" w:rsidP="00586E95">
      <w:pPr>
        <w:pStyle w:val="Heading3"/>
        <w:rPr>
          <w:sz w:val="26"/>
          <w:szCs w:val="26"/>
        </w:rPr>
      </w:pPr>
      <w:r w:rsidRPr="0025100A">
        <w:rPr>
          <w:sz w:val="26"/>
          <w:szCs w:val="26"/>
        </w:rPr>
        <w:t>Select your email and calendar preferences</w:t>
      </w:r>
    </w:p>
    <w:p w:rsidR="00586E95" w:rsidRDefault="00586E95" w:rsidP="00586E95">
      <w:pPr>
        <w:pStyle w:val="ListParagraph"/>
        <w:numPr>
          <w:ilvl w:val="0"/>
          <w:numId w:val="17"/>
        </w:numPr>
      </w:pPr>
      <w:r>
        <w:t xml:space="preserve">From your profile, select the </w:t>
      </w:r>
      <w:r w:rsidRPr="00586E95">
        <w:rPr>
          <w:b/>
        </w:rPr>
        <w:t>Email Notifications</w:t>
      </w:r>
      <w:r>
        <w:t xml:space="preserve"> tab.</w:t>
      </w:r>
    </w:p>
    <w:p w:rsidR="00586E95" w:rsidRDefault="00586E95" w:rsidP="00586E95">
      <w:pPr>
        <w:pStyle w:val="ListParagraph"/>
        <w:numPr>
          <w:ilvl w:val="0"/>
          <w:numId w:val="17"/>
        </w:numPr>
      </w:pPr>
      <w:r>
        <w:t xml:space="preserve">Under </w:t>
      </w:r>
      <w:r w:rsidRPr="00193BD1">
        <w:rPr>
          <w:b/>
        </w:rPr>
        <w:t>appointment notifications</w:t>
      </w:r>
      <w:r>
        <w:t xml:space="preserve">: </w:t>
      </w:r>
    </w:p>
    <w:p w:rsidR="00586E95" w:rsidRDefault="00586E95" w:rsidP="00586E95">
      <w:pPr>
        <w:pStyle w:val="ListParagraph"/>
        <w:numPr>
          <w:ilvl w:val="1"/>
          <w:numId w:val="17"/>
        </w:numPr>
      </w:pPr>
      <w:r>
        <w:lastRenderedPageBreak/>
        <w:t>Tell Starfish when it’s OK to send you emails about your upcoming appointments</w:t>
      </w:r>
      <w:r w:rsidR="005F2B25">
        <w:t>.</w:t>
      </w:r>
    </w:p>
    <w:p w:rsidR="00586E95" w:rsidRDefault="00193BD1" w:rsidP="00586E95">
      <w:pPr>
        <w:pStyle w:val="ListParagraph"/>
        <w:numPr>
          <w:ilvl w:val="1"/>
          <w:numId w:val="17"/>
        </w:numPr>
      </w:pPr>
      <w:r>
        <w:t>Check</w:t>
      </w:r>
      <w:r w:rsidR="00586E95">
        <w:t xml:space="preserve"> boxes to tell Starfish to send your external calendar a calendar attachment for every change to your appointments and office hours</w:t>
      </w:r>
      <w:r w:rsidR="005F2B25">
        <w:t>.</w:t>
      </w:r>
    </w:p>
    <w:p w:rsidR="00586E95" w:rsidRDefault="00277766" w:rsidP="00586E95">
      <w:pPr>
        <w:pStyle w:val="ListParagraph"/>
        <w:numPr>
          <w:ilvl w:val="1"/>
          <w:numId w:val="17"/>
        </w:numPr>
      </w:pPr>
      <w:r>
        <w:rPr>
          <w:noProof/>
        </w:rPr>
        <w:drawing>
          <wp:anchor distT="0" distB="0" distL="114300" distR="114300" simplePos="0" relativeHeight="251659264" behindDoc="0" locked="0" layoutInCell="1" allowOverlap="1" wp14:anchorId="0E61186D" wp14:editId="3DF2D395">
            <wp:simplePos x="0" y="0"/>
            <wp:positionH relativeFrom="column">
              <wp:posOffset>28575</wp:posOffset>
            </wp:positionH>
            <wp:positionV relativeFrom="paragraph">
              <wp:posOffset>203200</wp:posOffset>
            </wp:positionV>
            <wp:extent cx="5943600" cy="940435"/>
            <wp:effectExtent l="19050" t="19050" r="19050" b="1206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940435"/>
                    </a:xfrm>
                    <a:prstGeom prst="rect">
                      <a:avLst/>
                    </a:prstGeom>
                    <a:ln>
                      <a:solidFill>
                        <a:schemeClr val="tx1"/>
                      </a:solidFill>
                    </a:ln>
                  </pic:spPr>
                </pic:pic>
              </a:graphicData>
            </a:graphic>
          </wp:anchor>
        </w:drawing>
      </w:r>
      <w:r w:rsidR="00586E95">
        <w:t xml:space="preserve">Check the box to tell Starfish to read your </w:t>
      </w:r>
      <w:r w:rsidR="005F2B25">
        <w:t>O365 calendar.</w:t>
      </w:r>
      <w:r w:rsidRPr="00277766">
        <w:rPr>
          <w:noProof/>
        </w:rPr>
        <w:t xml:space="preserve"> </w:t>
      </w:r>
    </w:p>
    <w:p w:rsidR="00277766" w:rsidRDefault="00277766" w:rsidP="00586E95">
      <w:pPr>
        <w:pStyle w:val="ListParagraph"/>
        <w:numPr>
          <w:ilvl w:val="1"/>
          <w:numId w:val="17"/>
        </w:numPr>
      </w:pPr>
      <w:r>
        <w:t xml:space="preserve">Select </w:t>
      </w:r>
      <w:r w:rsidRPr="00277766">
        <w:rPr>
          <w:b/>
        </w:rPr>
        <w:t>summary email</w:t>
      </w:r>
      <w:r>
        <w:t xml:space="preserve"> frequency for tracking items and appointment activity.</w:t>
      </w:r>
    </w:p>
    <w:p w:rsidR="00277766" w:rsidRDefault="00277766" w:rsidP="00586E95">
      <w:pPr>
        <w:pStyle w:val="ListParagraph"/>
        <w:numPr>
          <w:ilvl w:val="1"/>
          <w:numId w:val="17"/>
        </w:numPr>
      </w:pPr>
      <w:r>
        <w:t xml:space="preserve">Select your </w:t>
      </w:r>
      <w:r w:rsidRPr="00277766">
        <w:rPr>
          <w:b/>
        </w:rPr>
        <w:t>tracking item notification</w:t>
      </w:r>
      <w:r>
        <w:t xml:space="preserve"> preferences.</w:t>
      </w:r>
    </w:p>
    <w:p w:rsidR="00277766" w:rsidRDefault="00277766" w:rsidP="00277766">
      <w:pPr>
        <w:pStyle w:val="ListParagraph"/>
        <w:numPr>
          <w:ilvl w:val="2"/>
          <w:numId w:val="17"/>
        </w:numPr>
      </w:pPr>
      <w:r w:rsidRPr="00277766">
        <w:rPr>
          <w:b/>
        </w:rPr>
        <w:t>HINT</w:t>
      </w:r>
      <w:r>
        <w:t>: Choose one summary email, and make sure you have Unchecked the box for an immediate email whenever a tracking item is raised.</w:t>
      </w:r>
    </w:p>
    <w:p w:rsidR="00A24339" w:rsidRDefault="00A24339" w:rsidP="005F2B25">
      <w:pPr>
        <w:pStyle w:val="NormalWeb"/>
        <w:spacing w:before="0" w:beforeAutospacing="0" w:after="0" w:afterAutospacing="0"/>
      </w:pPr>
      <w:r>
        <w:t> </w:t>
      </w:r>
    </w:p>
    <w:p w:rsidR="00B668F5" w:rsidRDefault="00B668F5" w:rsidP="005F2B25">
      <w:pPr>
        <w:pStyle w:val="NormalWeb"/>
        <w:spacing w:before="0" w:beforeAutospacing="0" w:after="0" w:afterAutospacing="0"/>
      </w:pPr>
    </w:p>
    <w:p w:rsidR="00616316" w:rsidRDefault="00A24339" w:rsidP="005F2B25">
      <w:pPr>
        <w:pStyle w:val="Heading1"/>
        <w:spacing w:before="0"/>
      </w:pPr>
      <w:r>
        <w:t>Define your</w:t>
      </w:r>
      <w:r w:rsidR="00616316">
        <w:t xml:space="preserve"> availability to students</w:t>
      </w:r>
    </w:p>
    <w:p w:rsidR="00B30935" w:rsidRDefault="00B30935" w:rsidP="005F2B2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Scheduled meetings can be one less thing for you to m</w:t>
      </w:r>
      <w:r w:rsidR="00193BD1">
        <w:rPr>
          <w:rFonts w:asciiTheme="minorHAnsi" w:hAnsiTheme="minorHAnsi" w:cstheme="minorHAnsi"/>
          <w:sz w:val="22"/>
          <w:szCs w:val="22"/>
        </w:rPr>
        <w:t xml:space="preserve">anage, and assures students </w:t>
      </w:r>
      <w:r w:rsidR="00D01853">
        <w:rPr>
          <w:rFonts w:asciiTheme="minorHAnsi" w:hAnsiTheme="minorHAnsi" w:cstheme="minorHAnsi"/>
          <w:sz w:val="22"/>
          <w:szCs w:val="22"/>
        </w:rPr>
        <w:t xml:space="preserve">that </w:t>
      </w:r>
      <w:r w:rsidR="00193BD1">
        <w:rPr>
          <w:rFonts w:asciiTheme="minorHAnsi" w:hAnsiTheme="minorHAnsi" w:cstheme="minorHAnsi"/>
          <w:sz w:val="22"/>
          <w:szCs w:val="22"/>
        </w:rPr>
        <w:t>you have time for them</w:t>
      </w:r>
      <w:r>
        <w:rPr>
          <w:rFonts w:asciiTheme="minorHAnsi" w:hAnsiTheme="minorHAnsi" w:cstheme="minorHAnsi"/>
          <w:sz w:val="22"/>
          <w:szCs w:val="22"/>
        </w:rPr>
        <w:t>.</w:t>
      </w:r>
    </w:p>
    <w:p w:rsidR="00A24339" w:rsidRPr="005F2B25" w:rsidRDefault="00A24339" w:rsidP="005F2B25">
      <w:pPr>
        <w:pStyle w:val="NormalWeb"/>
        <w:spacing w:after="0" w:afterAutospacing="0"/>
        <w:rPr>
          <w:rFonts w:asciiTheme="minorHAnsi" w:hAnsiTheme="minorHAnsi" w:cstheme="minorHAnsi"/>
          <w:sz w:val="22"/>
          <w:szCs w:val="22"/>
        </w:rPr>
      </w:pPr>
      <w:r w:rsidRPr="005F2B25">
        <w:rPr>
          <w:rFonts w:asciiTheme="minorHAnsi" w:hAnsiTheme="minorHAnsi" w:cstheme="minorHAnsi"/>
          <w:sz w:val="22"/>
          <w:szCs w:val="22"/>
        </w:rPr>
        <w:t>For students to schedule their own appointments with you, three conditions must be met:</w:t>
      </w:r>
    </w:p>
    <w:p w:rsidR="00A24339" w:rsidRPr="005F2B25" w:rsidRDefault="00A24339" w:rsidP="0025100A">
      <w:pPr>
        <w:numPr>
          <w:ilvl w:val="0"/>
          <w:numId w:val="6"/>
        </w:numPr>
        <w:spacing w:after="0" w:line="240" w:lineRule="auto"/>
        <w:rPr>
          <w:rFonts w:cstheme="minorHAnsi"/>
        </w:rPr>
      </w:pPr>
      <w:r w:rsidRPr="005F2B25">
        <w:rPr>
          <w:rFonts w:cstheme="minorHAnsi"/>
        </w:rPr>
        <w:t>The student must have a connection to you through at least one of your Starfish roles.</w:t>
      </w:r>
    </w:p>
    <w:p w:rsidR="00A24339" w:rsidRPr="005F2B25" w:rsidRDefault="00A24339" w:rsidP="005F2B25">
      <w:pPr>
        <w:numPr>
          <w:ilvl w:val="0"/>
          <w:numId w:val="6"/>
        </w:numPr>
        <w:spacing w:before="100" w:beforeAutospacing="1" w:after="0" w:line="240" w:lineRule="auto"/>
        <w:rPr>
          <w:rFonts w:cstheme="minorHAnsi"/>
        </w:rPr>
      </w:pPr>
      <w:r w:rsidRPr="005F2B25">
        <w:rPr>
          <w:rFonts w:cstheme="minorHAnsi"/>
        </w:rPr>
        <w:t xml:space="preserve">You must be visible to the student through a one-to-one connection (assigned adviser, instructor) or listed as a member of a </w:t>
      </w:r>
      <w:r w:rsidR="00277766">
        <w:rPr>
          <w:rFonts w:cstheme="minorHAnsi"/>
        </w:rPr>
        <w:t>student</w:t>
      </w:r>
      <w:r w:rsidRPr="005F2B25">
        <w:rPr>
          <w:rFonts w:cstheme="minorHAnsi"/>
        </w:rPr>
        <w:t>-facing service.</w:t>
      </w:r>
    </w:p>
    <w:p w:rsidR="00A24339" w:rsidRPr="005F2B25" w:rsidRDefault="00A24339" w:rsidP="005F2B25">
      <w:pPr>
        <w:numPr>
          <w:ilvl w:val="0"/>
          <w:numId w:val="6"/>
        </w:numPr>
        <w:spacing w:before="100" w:beforeAutospacing="1" w:after="0" w:line="240" w:lineRule="auto"/>
        <w:rPr>
          <w:rFonts w:cstheme="minorHAnsi"/>
        </w:rPr>
      </w:pPr>
      <w:r w:rsidRPr="005F2B25">
        <w:rPr>
          <w:rFonts w:cstheme="minorHAnsi"/>
        </w:rPr>
        <w:t>You must make appointments available to students using one of the options detailed below.</w:t>
      </w:r>
    </w:p>
    <w:p w:rsidR="00A24339" w:rsidRDefault="00A24339" w:rsidP="005F2B25">
      <w:pPr>
        <w:pStyle w:val="NormalWeb"/>
        <w:spacing w:after="0" w:afterAutospacing="0"/>
        <w:rPr>
          <w:rFonts w:asciiTheme="minorHAnsi" w:hAnsiTheme="minorHAnsi" w:cstheme="minorHAnsi"/>
          <w:sz w:val="22"/>
          <w:szCs w:val="22"/>
        </w:rPr>
      </w:pPr>
      <w:r w:rsidRPr="005F2B25">
        <w:rPr>
          <w:rFonts w:asciiTheme="minorHAnsi" w:hAnsiTheme="minorHAnsi" w:cstheme="minorHAnsi"/>
          <w:sz w:val="22"/>
          <w:szCs w:val="22"/>
        </w:rPr>
        <w:t xml:space="preserve">Once you create this availability, students with a connection to you can see your open appointment times, and select the appointment that fits their schedule. </w:t>
      </w:r>
      <w:r w:rsidRPr="00193BD1">
        <w:rPr>
          <w:rFonts w:asciiTheme="minorHAnsi" w:hAnsiTheme="minorHAnsi" w:cstheme="minorHAnsi"/>
          <w:b/>
          <w:i/>
          <w:sz w:val="22"/>
          <w:szCs w:val="22"/>
        </w:rPr>
        <w:t xml:space="preserve">Students can </w:t>
      </w:r>
      <w:r w:rsidR="0025100A" w:rsidRPr="00193BD1">
        <w:rPr>
          <w:rFonts w:asciiTheme="minorHAnsi" w:hAnsiTheme="minorHAnsi" w:cstheme="minorHAnsi"/>
          <w:b/>
          <w:i/>
          <w:sz w:val="22"/>
          <w:szCs w:val="22"/>
        </w:rPr>
        <w:t>only see times that are available</w:t>
      </w:r>
      <w:r w:rsidRPr="005F2B25">
        <w:rPr>
          <w:rFonts w:asciiTheme="minorHAnsi" w:hAnsiTheme="minorHAnsi" w:cstheme="minorHAnsi"/>
          <w:sz w:val="22"/>
          <w:szCs w:val="22"/>
        </w:rPr>
        <w:t>.</w:t>
      </w:r>
    </w:p>
    <w:p w:rsidR="00193BD1" w:rsidRDefault="00193BD1" w:rsidP="00193BD1">
      <w:pPr>
        <w:pStyle w:val="NormalWeb"/>
        <w:tabs>
          <w:tab w:val="left" w:pos="1575"/>
        </w:tabs>
        <w:spacing w:after="0" w:afterAutospacing="0"/>
        <w:rPr>
          <w:rFonts w:asciiTheme="minorHAnsi" w:hAnsiTheme="minorHAnsi" w:cstheme="minorHAnsi"/>
          <w:sz w:val="22"/>
          <w:szCs w:val="22"/>
        </w:rPr>
      </w:pPr>
      <w:r w:rsidRPr="002B25A3">
        <w:rPr>
          <w:rFonts w:asciiTheme="minorHAnsi" w:hAnsiTheme="minorHAnsi" w:cstheme="minorHAnsi"/>
          <w:b/>
          <w:sz w:val="22"/>
          <w:szCs w:val="22"/>
        </w:rPr>
        <w:t>Decision point</w:t>
      </w:r>
      <w:r>
        <w:rPr>
          <w:rFonts w:asciiTheme="minorHAnsi" w:hAnsiTheme="minorHAnsi" w:cstheme="minorHAnsi"/>
          <w:sz w:val="22"/>
          <w:szCs w:val="22"/>
        </w:rPr>
        <w:t xml:space="preserve">: Are you only allowing walk-ins? If yes, use </w:t>
      </w:r>
      <w:r w:rsidR="002B25A3">
        <w:rPr>
          <w:rFonts w:asciiTheme="minorHAnsi" w:hAnsiTheme="minorHAnsi" w:cstheme="minorHAnsi"/>
          <w:sz w:val="22"/>
          <w:szCs w:val="22"/>
        </w:rPr>
        <w:t>Method</w:t>
      </w:r>
      <w:r>
        <w:rPr>
          <w:rFonts w:asciiTheme="minorHAnsi" w:hAnsiTheme="minorHAnsi" w:cstheme="minorHAnsi"/>
          <w:sz w:val="22"/>
          <w:szCs w:val="22"/>
        </w:rPr>
        <w:t xml:space="preserve"> A. If no, are the times you would offer to students regularly recurring? If yes, use </w:t>
      </w:r>
      <w:r w:rsidR="002B25A3">
        <w:rPr>
          <w:rFonts w:asciiTheme="minorHAnsi" w:hAnsiTheme="minorHAnsi" w:cstheme="minorHAnsi"/>
          <w:sz w:val="22"/>
          <w:szCs w:val="22"/>
        </w:rPr>
        <w:t>Method</w:t>
      </w:r>
      <w:r>
        <w:rPr>
          <w:rFonts w:asciiTheme="minorHAnsi" w:hAnsiTheme="minorHAnsi" w:cstheme="minorHAnsi"/>
          <w:sz w:val="22"/>
          <w:szCs w:val="22"/>
        </w:rPr>
        <w:t xml:space="preserve"> A. If no, use </w:t>
      </w:r>
      <w:r w:rsidR="002B25A3">
        <w:rPr>
          <w:rFonts w:asciiTheme="minorHAnsi" w:hAnsiTheme="minorHAnsi" w:cstheme="minorHAnsi"/>
          <w:sz w:val="22"/>
          <w:szCs w:val="22"/>
        </w:rPr>
        <w:t>Method</w:t>
      </w:r>
      <w:r>
        <w:rPr>
          <w:rFonts w:asciiTheme="minorHAnsi" w:hAnsiTheme="minorHAnsi" w:cstheme="minorHAnsi"/>
          <w:sz w:val="22"/>
          <w:szCs w:val="22"/>
        </w:rPr>
        <w:t xml:space="preserve"> B.</w:t>
      </w:r>
    </w:p>
    <w:p w:rsidR="002B25A3" w:rsidRDefault="002B25A3" w:rsidP="00193BD1">
      <w:pPr>
        <w:pStyle w:val="NormalWeb"/>
        <w:tabs>
          <w:tab w:val="left" w:pos="1575"/>
        </w:tabs>
        <w:spacing w:after="0" w:afterAutospacing="0"/>
        <w:rPr>
          <w:rFonts w:asciiTheme="minorHAnsi" w:hAnsiTheme="minorHAnsi" w:cstheme="minorHAnsi"/>
          <w:sz w:val="22"/>
          <w:szCs w:val="22"/>
        </w:rPr>
      </w:pPr>
    </w:p>
    <w:p w:rsidR="00B30935" w:rsidRPr="00193BD1" w:rsidRDefault="002B25A3" w:rsidP="00193BD1">
      <w:pPr>
        <w:pStyle w:val="Heading3"/>
        <w:rPr>
          <w:rFonts w:cstheme="majorHAnsi"/>
          <w:sz w:val="26"/>
          <w:szCs w:val="26"/>
        </w:rPr>
      </w:pPr>
      <w:r>
        <w:rPr>
          <w:rFonts w:cstheme="majorHAnsi"/>
          <w:sz w:val="26"/>
          <w:szCs w:val="26"/>
        </w:rPr>
        <w:t>Method</w:t>
      </w:r>
      <w:r w:rsidR="00193BD1" w:rsidRPr="00193BD1">
        <w:rPr>
          <w:rFonts w:cstheme="majorHAnsi"/>
          <w:sz w:val="26"/>
          <w:szCs w:val="26"/>
        </w:rPr>
        <w:t xml:space="preserve"> A: A</w:t>
      </w:r>
      <w:r w:rsidR="00193BD1">
        <w:rPr>
          <w:rFonts w:cstheme="majorHAnsi"/>
          <w:sz w:val="26"/>
          <w:szCs w:val="26"/>
        </w:rPr>
        <w:t>dd Office Hours Button</w:t>
      </w:r>
      <w:r w:rsidR="00DB4EFB">
        <w:rPr>
          <w:rFonts w:cstheme="majorHAnsi"/>
          <w:sz w:val="26"/>
          <w:szCs w:val="26"/>
        </w:rPr>
        <w:t>: Walk-in and Regularly Recurring meeting blocks</w:t>
      </w:r>
    </w:p>
    <w:p w:rsidR="00B30935" w:rsidRPr="00193BD1" w:rsidRDefault="0025100A" w:rsidP="0025100A">
      <w:pPr>
        <w:pStyle w:val="NormalWeb"/>
        <w:spacing w:before="0" w:beforeAutospacing="0" w:after="0" w:afterAutospacing="0"/>
        <w:rPr>
          <w:rFonts w:asciiTheme="minorHAnsi" w:hAnsiTheme="minorHAnsi" w:cstheme="minorHAnsi"/>
          <w:sz w:val="22"/>
        </w:rPr>
      </w:pPr>
      <w:r w:rsidRPr="00193BD1">
        <w:rPr>
          <w:rFonts w:asciiTheme="minorHAnsi" w:hAnsiTheme="minorHAnsi" w:cstheme="minorHAnsi"/>
          <w:sz w:val="22"/>
        </w:rPr>
        <w:t xml:space="preserve">Use </w:t>
      </w:r>
      <w:r w:rsidR="002B25A3">
        <w:rPr>
          <w:rFonts w:asciiTheme="minorHAnsi" w:hAnsiTheme="minorHAnsi" w:cstheme="minorHAnsi"/>
          <w:sz w:val="22"/>
        </w:rPr>
        <w:t>to add walk-in hours</w:t>
      </w:r>
      <w:r w:rsidR="00277766">
        <w:rPr>
          <w:rFonts w:asciiTheme="minorHAnsi" w:hAnsiTheme="minorHAnsi" w:cstheme="minorHAnsi"/>
          <w:sz w:val="22"/>
        </w:rPr>
        <w:t xml:space="preserve"> o</w:t>
      </w:r>
      <w:r w:rsidR="002B25A3">
        <w:rPr>
          <w:rFonts w:asciiTheme="minorHAnsi" w:hAnsiTheme="minorHAnsi" w:cstheme="minorHAnsi"/>
          <w:sz w:val="22"/>
        </w:rPr>
        <w:t xml:space="preserve">r use </w:t>
      </w:r>
      <w:r w:rsidRPr="00193BD1">
        <w:rPr>
          <w:rFonts w:asciiTheme="minorHAnsi" w:hAnsiTheme="minorHAnsi" w:cstheme="minorHAnsi"/>
          <w:sz w:val="22"/>
        </w:rPr>
        <w:t>when</w:t>
      </w:r>
      <w:r w:rsidR="00B30935" w:rsidRPr="00193BD1">
        <w:rPr>
          <w:rFonts w:asciiTheme="minorHAnsi" w:hAnsiTheme="minorHAnsi" w:cstheme="minorHAnsi"/>
          <w:sz w:val="22"/>
        </w:rPr>
        <w:t xml:space="preserve"> </w:t>
      </w:r>
      <w:r w:rsidRPr="00193BD1">
        <w:rPr>
          <w:rFonts w:asciiTheme="minorHAnsi" w:hAnsiTheme="minorHAnsi" w:cstheme="minorHAnsi"/>
          <w:sz w:val="22"/>
        </w:rPr>
        <w:t>av</w:t>
      </w:r>
      <w:r w:rsidR="00B30935" w:rsidRPr="00193BD1">
        <w:rPr>
          <w:rFonts w:asciiTheme="minorHAnsi" w:hAnsiTheme="minorHAnsi" w:cstheme="minorHAnsi"/>
          <w:sz w:val="22"/>
        </w:rPr>
        <w:t xml:space="preserve">ailability recurs on a repeating pattern that rarely or never changes. </w:t>
      </w:r>
    </w:p>
    <w:p w:rsidR="00277766" w:rsidRDefault="0025100A" w:rsidP="0025100A">
      <w:pPr>
        <w:numPr>
          <w:ilvl w:val="0"/>
          <w:numId w:val="8"/>
        </w:numPr>
        <w:spacing w:after="100" w:afterAutospacing="1" w:line="240" w:lineRule="auto"/>
      </w:pPr>
      <w:r>
        <w:t>C</w:t>
      </w:r>
      <w:r w:rsidR="00B30935">
        <w:t>lick the</w:t>
      </w:r>
      <w:r w:rsidR="00277766">
        <w:t xml:space="preserve"> </w:t>
      </w:r>
      <w:r w:rsidR="00277766" w:rsidRPr="00277766">
        <w:rPr>
          <w:b/>
        </w:rPr>
        <w:t>hamburger</w:t>
      </w:r>
      <w:r w:rsidR="00277766">
        <w:t xml:space="preserve"> icon.</w:t>
      </w:r>
    </w:p>
    <w:p w:rsidR="00277766" w:rsidRDefault="00277766" w:rsidP="0025100A">
      <w:pPr>
        <w:numPr>
          <w:ilvl w:val="0"/>
          <w:numId w:val="8"/>
        </w:numPr>
        <w:spacing w:after="100" w:afterAutospacing="1" w:line="240" w:lineRule="auto"/>
      </w:pPr>
      <w:r>
        <w:t xml:space="preserve">Click </w:t>
      </w:r>
      <w:r w:rsidRPr="00277766">
        <w:rPr>
          <w:b/>
        </w:rPr>
        <w:t>Home</w:t>
      </w:r>
      <w:r>
        <w:t xml:space="preserve"> or </w:t>
      </w:r>
      <w:r w:rsidRPr="00277766">
        <w:rPr>
          <w:b/>
        </w:rPr>
        <w:t>Appointments</w:t>
      </w:r>
      <w:r>
        <w:t>.</w:t>
      </w:r>
    </w:p>
    <w:p w:rsidR="00B30935" w:rsidRDefault="00277766" w:rsidP="0025100A">
      <w:pPr>
        <w:numPr>
          <w:ilvl w:val="0"/>
          <w:numId w:val="8"/>
        </w:numPr>
        <w:spacing w:after="100" w:afterAutospacing="1" w:line="240" w:lineRule="auto"/>
      </w:pPr>
      <w:r>
        <w:t>Click the</w:t>
      </w:r>
      <w:r w:rsidR="00B30935">
        <w:t xml:space="preserve"> </w:t>
      </w:r>
      <w:r w:rsidR="00B30935">
        <w:rPr>
          <w:rStyle w:val="Strong"/>
        </w:rPr>
        <w:t>Office Hours</w:t>
      </w:r>
      <w:r w:rsidR="00B30935">
        <w:t xml:space="preserve"> button on your Starfish </w:t>
      </w:r>
      <w:r w:rsidR="00B30935">
        <w:rPr>
          <w:rStyle w:val="Strong"/>
        </w:rPr>
        <w:t>Home page</w:t>
      </w:r>
      <w:r w:rsidR="00B30935">
        <w:t xml:space="preserve"> or </w:t>
      </w:r>
      <w:r w:rsidR="00B30935">
        <w:rPr>
          <w:rStyle w:val="Strong"/>
        </w:rPr>
        <w:t>Appointments page</w:t>
      </w:r>
      <w:r w:rsidR="00B30935">
        <w:t>.</w:t>
      </w:r>
    </w:p>
    <w:p w:rsidR="00B30935" w:rsidRDefault="00B30935" w:rsidP="00B30935">
      <w:pPr>
        <w:numPr>
          <w:ilvl w:val="0"/>
          <w:numId w:val="8"/>
        </w:numPr>
        <w:spacing w:before="100" w:beforeAutospacing="1" w:after="100" w:afterAutospacing="1" w:line="240" w:lineRule="auto"/>
      </w:pPr>
      <w:r>
        <w:t xml:space="preserve">This opens the </w:t>
      </w:r>
      <w:r>
        <w:rPr>
          <w:rStyle w:val="Strong"/>
        </w:rPr>
        <w:t>Add Office Hour</w:t>
      </w:r>
      <w:r>
        <w:t xml:space="preserve"> form.</w:t>
      </w:r>
    </w:p>
    <w:p w:rsidR="00B30935" w:rsidRDefault="00B30935" w:rsidP="00B30935">
      <w:pPr>
        <w:numPr>
          <w:ilvl w:val="0"/>
          <w:numId w:val="8"/>
        </w:numPr>
        <w:spacing w:before="100" w:beforeAutospacing="1" w:after="100" w:afterAutospacing="1" w:line="240" w:lineRule="auto"/>
      </w:pPr>
      <w:r>
        <w:rPr>
          <w:rStyle w:val="Strong"/>
        </w:rPr>
        <w:t>Enter a Title (name)</w:t>
      </w:r>
      <w:r>
        <w:t xml:space="preserve"> for this block of time. Students will see this name when they view your calendar. The title will also help your or others managing your calendar identify different types of office hours.</w:t>
      </w:r>
    </w:p>
    <w:p w:rsidR="00B30935" w:rsidRDefault="00B30935" w:rsidP="00B30935">
      <w:pPr>
        <w:numPr>
          <w:ilvl w:val="0"/>
          <w:numId w:val="8"/>
        </w:numPr>
        <w:spacing w:before="100" w:beforeAutospacing="1" w:after="100" w:afterAutospacing="1" w:line="240" w:lineRule="auto"/>
      </w:pPr>
      <w:r>
        <w:t xml:space="preserve">Select </w:t>
      </w:r>
      <w:r w:rsidR="0025100A">
        <w:rPr>
          <w:rStyle w:val="Strong"/>
        </w:rPr>
        <w:t>What day(s)</w:t>
      </w:r>
      <w:r>
        <w:t xml:space="preserve"> and </w:t>
      </w:r>
      <w:r>
        <w:rPr>
          <w:rStyle w:val="Strong"/>
        </w:rPr>
        <w:t>indicate any recurrence</w:t>
      </w:r>
      <w:r>
        <w:t xml:space="preserve"> (e.g. Repeats every 1 week).</w:t>
      </w:r>
    </w:p>
    <w:p w:rsidR="00B30935" w:rsidRDefault="00B30935" w:rsidP="00B30935">
      <w:pPr>
        <w:numPr>
          <w:ilvl w:val="0"/>
          <w:numId w:val="8"/>
        </w:numPr>
        <w:spacing w:before="100" w:beforeAutospacing="1" w:after="100" w:afterAutospacing="1" w:line="240" w:lineRule="auto"/>
      </w:pPr>
      <w:r>
        <w:t xml:space="preserve">Use the </w:t>
      </w:r>
      <w:r>
        <w:rPr>
          <w:rStyle w:val="Strong"/>
        </w:rPr>
        <w:t>What</w:t>
      </w:r>
      <w:r w:rsidR="0025100A">
        <w:rPr>
          <w:rStyle w:val="Strong"/>
        </w:rPr>
        <w:t xml:space="preserve"> time</w:t>
      </w:r>
      <w:r>
        <w:t xml:space="preserve"> fields to enter the start and end time for the office hours. </w:t>
      </w:r>
    </w:p>
    <w:p w:rsidR="00B30935" w:rsidRDefault="00B30935" w:rsidP="00B30935">
      <w:pPr>
        <w:numPr>
          <w:ilvl w:val="1"/>
          <w:numId w:val="8"/>
        </w:numPr>
        <w:spacing w:before="100" w:beforeAutospacing="1" w:after="100" w:afterAutospacing="1" w:line="240" w:lineRule="auto"/>
      </w:pPr>
      <w:r>
        <w:rPr>
          <w:rStyle w:val="Strong"/>
        </w:rPr>
        <w:lastRenderedPageBreak/>
        <w:t>Important Note</w:t>
      </w:r>
      <w:r>
        <w:t>: Once this office hour block is saved, you will not be able to edit the days on which the office hours occur or the type of frequency (e.g. weekly) but you will be able to edit how often the block recurs (e.g. 1 week vs. 2 weeks) and the specific times available.</w:t>
      </w:r>
    </w:p>
    <w:p w:rsidR="00B30935" w:rsidRDefault="00B30935" w:rsidP="00B30935">
      <w:pPr>
        <w:numPr>
          <w:ilvl w:val="0"/>
          <w:numId w:val="8"/>
        </w:numPr>
        <w:spacing w:before="100" w:beforeAutospacing="1" w:after="100" w:afterAutospacing="1" w:line="240" w:lineRule="auto"/>
      </w:pPr>
      <w:r>
        <w:t xml:space="preserve">Select </w:t>
      </w:r>
      <w:r w:rsidR="0025100A">
        <w:rPr>
          <w:rStyle w:val="Strong"/>
        </w:rPr>
        <w:t>Where</w:t>
      </w:r>
      <w:r>
        <w:t xml:space="preserve"> meetings will be held using the checkbox(es) next to your location(s). </w:t>
      </w:r>
    </w:p>
    <w:p w:rsidR="00B30935" w:rsidRDefault="00B30935" w:rsidP="00B30935">
      <w:pPr>
        <w:numPr>
          <w:ilvl w:val="1"/>
          <w:numId w:val="8"/>
        </w:numPr>
        <w:spacing w:before="100" w:beforeAutospacing="1" w:after="100" w:afterAutospacing="1" w:line="240" w:lineRule="auto"/>
      </w:pPr>
      <w:r>
        <w:t>If you choose more than one location, the student will be able to choose his/her preferred location for the meeting.</w:t>
      </w:r>
    </w:p>
    <w:p w:rsidR="00B30935" w:rsidRDefault="00B30935" w:rsidP="00B30935">
      <w:pPr>
        <w:numPr>
          <w:ilvl w:val="1"/>
          <w:numId w:val="8"/>
        </w:numPr>
        <w:spacing w:before="100" w:beforeAutospacing="1" w:after="100" w:afterAutospacing="1" w:line="240" w:lineRule="auto"/>
      </w:pPr>
      <w:r>
        <w:t xml:space="preserve">To add additional locations options, go to the </w:t>
      </w:r>
      <w:r>
        <w:rPr>
          <w:u w:val="single"/>
        </w:rPr>
        <w:t>Appointments Preference page of your profile</w:t>
      </w:r>
      <w:r>
        <w:t>.</w:t>
      </w:r>
    </w:p>
    <w:p w:rsidR="00B30935" w:rsidRDefault="00B30935" w:rsidP="00B30935">
      <w:pPr>
        <w:numPr>
          <w:ilvl w:val="0"/>
          <w:numId w:val="8"/>
        </w:numPr>
        <w:spacing w:before="100" w:beforeAutospacing="1" w:after="100" w:afterAutospacing="1" w:line="240" w:lineRule="auto"/>
      </w:pPr>
      <w:r>
        <w:t xml:space="preserve">Select the </w:t>
      </w:r>
      <w:r>
        <w:rPr>
          <w:rStyle w:val="Strong"/>
        </w:rPr>
        <w:t>Office Hour Type</w:t>
      </w:r>
      <w:r>
        <w:t xml:space="preserve"> for meetings you will </w:t>
      </w:r>
      <w:r w:rsidR="0025100A">
        <w:t>hold</w:t>
      </w:r>
      <w:r>
        <w:t xml:space="preserve"> during this block. </w:t>
      </w:r>
    </w:p>
    <w:p w:rsidR="00B30935" w:rsidRDefault="00B30935" w:rsidP="00B30935">
      <w:pPr>
        <w:numPr>
          <w:ilvl w:val="1"/>
          <w:numId w:val="8"/>
        </w:numPr>
        <w:spacing w:before="100" w:beforeAutospacing="1" w:after="100" w:afterAutospacing="1" w:line="240" w:lineRule="auto"/>
      </w:pPr>
      <w:r>
        <w:t xml:space="preserve">Select </w:t>
      </w:r>
      <w:r w:rsidRPr="0025100A">
        <w:rPr>
          <w:b/>
        </w:rPr>
        <w:t xml:space="preserve">Scheduled </w:t>
      </w:r>
      <w:proofErr w:type="gramStart"/>
      <w:r w:rsidRPr="0025100A">
        <w:rPr>
          <w:b/>
        </w:rPr>
        <w:t>And</w:t>
      </w:r>
      <w:proofErr w:type="gramEnd"/>
      <w:r w:rsidRPr="0025100A">
        <w:rPr>
          <w:b/>
        </w:rPr>
        <w:t xml:space="preserve"> Walk-ins</w:t>
      </w:r>
      <w:r>
        <w:t xml:space="preserve"> if you will be using the kiosk/waiting room features, and you plan to take walk-ins between appointments.</w:t>
      </w:r>
    </w:p>
    <w:p w:rsidR="00B30935" w:rsidRDefault="00B30935" w:rsidP="00B30935">
      <w:pPr>
        <w:numPr>
          <w:ilvl w:val="1"/>
          <w:numId w:val="8"/>
        </w:numPr>
        <w:spacing w:before="100" w:beforeAutospacing="1" w:after="100" w:afterAutospacing="1" w:line="240" w:lineRule="auto"/>
      </w:pPr>
      <w:r>
        <w:t xml:space="preserve">Select </w:t>
      </w:r>
      <w:r w:rsidRPr="0025100A">
        <w:rPr>
          <w:b/>
        </w:rPr>
        <w:t>Scheduled Appointments Only</w:t>
      </w:r>
      <w:r>
        <w:t xml:space="preserve"> if you will not take any walk-ins between scheduled appointments.</w:t>
      </w:r>
    </w:p>
    <w:p w:rsidR="00B30935" w:rsidRDefault="00B30935" w:rsidP="00B30935">
      <w:pPr>
        <w:numPr>
          <w:ilvl w:val="1"/>
          <w:numId w:val="8"/>
        </w:numPr>
        <w:spacing w:before="100" w:beforeAutospacing="1" w:after="100" w:afterAutospacing="1" w:line="240" w:lineRule="auto"/>
      </w:pPr>
      <w:r>
        <w:t xml:space="preserve">Select </w:t>
      </w:r>
      <w:r w:rsidRPr="0025100A">
        <w:rPr>
          <w:b/>
        </w:rPr>
        <w:t>Walk-ins Only</w:t>
      </w:r>
      <w:r>
        <w:t xml:space="preserve"> to show the time as available to </w:t>
      </w:r>
      <w:proofErr w:type="gramStart"/>
      <w:r>
        <w:t>students, but</w:t>
      </w:r>
      <w:proofErr w:type="gramEnd"/>
      <w:r>
        <w:t xml:space="preserve"> disallow anyone from making advance appointments.</w:t>
      </w:r>
    </w:p>
    <w:p w:rsidR="00B30935" w:rsidRDefault="00B30935" w:rsidP="00B30935">
      <w:pPr>
        <w:numPr>
          <w:ilvl w:val="0"/>
          <w:numId w:val="8"/>
        </w:numPr>
        <w:spacing w:before="100" w:beforeAutospacing="1" w:after="100" w:afterAutospacing="1" w:line="240" w:lineRule="auto"/>
      </w:pPr>
      <w:r>
        <w:t xml:space="preserve">Select </w:t>
      </w:r>
      <w:r w:rsidR="0025100A">
        <w:rPr>
          <w:rStyle w:val="Strong"/>
        </w:rPr>
        <w:t>How long</w:t>
      </w:r>
      <w:r>
        <w:t xml:space="preserve"> meetings can be by selecting a minimum and maximum duration. If you do not want students to select the appointment duration, choose the same value for minimum and maximum.</w:t>
      </w:r>
    </w:p>
    <w:p w:rsidR="00B30935" w:rsidRDefault="00B30935" w:rsidP="00B30935">
      <w:pPr>
        <w:numPr>
          <w:ilvl w:val="0"/>
          <w:numId w:val="8"/>
        </w:numPr>
        <w:spacing w:before="100" w:beforeAutospacing="1" w:after="100" w:afterAutospacing="1" w:line="240" w:lineRule="auto"/>
      </w:pPr>
      <w:r>
        <w:t xml:space="preserve">Select the </w:t>
      </w:r>
      <w:r>
        <w:rPr>
          <w:rStyle w:val="Strong"/>
        </w:rPr>
        <w:t>Appointment Type</w:t>
      </w:r>
      <w:r>
        <w:t xml:space="preserve"> you will use for this block of availability. Appointment Types dictate: </w:t>
      </w:r>
    </w:p>
    <w:p w:rsidR="00B30935" w:rsidRDefault="00B30935" w:rsidP="00B30935">
      <w:pPr>
        <w:numPr>
          <w:ilvl w:val="1"/>
          <w:numId w:val="8"/>
        </w:numPr>
        <w:spacing w:before="100" w:beforeAutospacing="1" w:after="100" w:afterAutospacing="1" w:line="240" w:lineRule="auto"/>
      </w:pPr>
      <w:r>
        <w:t>which students can schedule during this time (based on the role that connects you),</w:t>
      </w:r>
    </w:p>
    <w:p w:rsidR="00B30935" w:rsidRDefault="00B30935" w:rsidP="00B30935">
      <w:pPr>
        <w:numPr>
          <w:ilvl w:val="1"/>
          <w:numId w:val="8"/>
        </w:numPr>
        <w:spacing w:before="100" w:beforeAutospacing="1" w:after="100" w:afterAutospacing="1" w:line="240" w:lineRule="auto"/>
      </w:pPr>
      <w:r>
        <w:t>the appointment reasons shown to students,</w:t>
      </w:r>
    </w:p>
    <w:p w:rsidR="00B30935" w:rsidRDefault="00B30935" w:rsidP="00B30935">
      <w:pPr>
        <w:numPr>
          <w:ilvl w:val="1"/>
          <w:numId w:val="8"/>
        </w:numPr>
        <w:spacing w:before="100" w:beforeAutospacing="1" w:after="100" w:afterAutospacing="1" w:line="240" w:lineRule="auto"/>
      </w:pPr>
      <w:r>
        <w:t xml:space="preserve">which </w:t>
      </w:r>
      <w:proofErr w:type="spellStart"/>
      <w:r>
        <w:t>SpeedNotes</w:t>
      </w:r>
      <w:proofErr w:type="spellEnd"/>
      <w:r>
        <w:t xml:space="preserve"> will display, and</w:t>
      </w:r>
    </w:p>
    <w:p w:rsidR="00B30935" w:rsidRDefault="00B30935" w:rsidP="00B30935">
      <w:pPr>
        <w:numPr>
          <w:ilvl w:val="1"/>
          <w:numId w:val="8"/>
        </w:numPr>
        <w:spacing w:before="100" w:beforeAutospacing="1" w:after="100" w:afterAutospacing="1" w:line="240" w:lineRule="auto"/>
      </w:pPr>
      <w:r>
        <w:t>which roles can view the appointment and its notes.</w:t>
      </w:r>
    </w:p>
    <w:p w:rsidR="00B30935" w:rsidRDefault="00B30935" w:rsidP="00B30935">
      <w:pPr>
        <w:numPr>
          <w:ilvl w:val="0"/>
          <w:numId w:val="8"/>
        </w:numPr>
        <w:spacing w:before="100" w:beforeAutospacing="1" w:after="100" w:afterAutospacing="1" w:line="240" w:lineRule="auto"/>
      </w:pPr>
      <w:r>
        <w:t xml:space="preserve">Use the </w:t>
      </w:r>
      <w:r>
        <w:rPr>
          <w:rStyle w:val="Strong"/>
        </w:rPr>
        <w:t>Instructions</w:t>
      </w:r>
      <w:r>
        <w:t xml:space="preserve"> </w:t>
      </w:r>
      <w:r>
        <w:rPr>
          <w:rStyle w:val="Strong"/>
        </w:rPr>
        <w:t>box</w:t>
      </w:r>
      <w:r>
        <w:t xml:space="preserve"> to enter instructions to students scheduling with you during this block of time. Instructions are required for blocks that allow Walk-ins.</w:t>
      </w:r>
    </w:p>
    <w:p w:rsidR="00B30935" w:rsidRDefault="00B30935" w:rsidP="00B30935">
      <w:pPr>
        <w:numPr>
          <w:ilvl w:val="0"/>
          <w:numId w:val="8"/>
        </w:numPr>
        <w:spacing w:before="100" w:beforeAutospacing="1" w:after="100" w:afterAutospacing="1" w:line="240" w:lineRule="auto"/>
      </w:pPr>
      <w:r>
        <w:t xml:space="preserve">Click the </w:t>
      </w:r>
      <w:r>
        <w:rPr>
          <w:rStyle w:val="Strong"/>
        </w:rPr>
        <w:t>Start/End Date tab</w:t>
      </w:r>
      <w:r>
        <w:t xml:space="preserve"> to set a time frame for a repeating office hour block, and select an </w:t>
      </w:r>
      <w:r>
        <w:rPr>
          <w:rStyle w:val="Strong"/>
        </w:rPr>
        <w:t>End Date</w:t>
      </w:r>
      <w:r>
        <w:t xml:space="preserve"> for the block. For the End Date, you may choose: Never, End of Term, on a specified date, or after a specified number of occurrences. </w:t>
      </w:r>
    </w:p>
    <w:p w:rsidR="00B30935" w:rsidRDefault="00B30935" w:rsidP="00B30935">
      <w:pPr>
        <w:numPr>
          <w:ilvl w:val="1"/>
          <w:numId w:val="8"/>
        </w:numPr>
        <w:spacing w:before="100" w:beforeAutospacing="1" w:after="100" w:afterAutospacing="1" w:line="240" w:lineRule="auto"/>
      </w:pPr>
      <w:r>
        <w:rPr>
          <w:rStyle w:val="Strong"/>
        </w:rPr>
        <w:t>NOTE</w:t>
      </w:r>
      <w:r>
        <w:t xml:space="preserve">: If you do not set an end date, it will default to </w:t>
      </w:r>
      <w:r>
        <w:rPr>
          <w:rStyle w:val="Strong"/>
        </w:rPr>
        <w:t>Never</w:t>
      </w:r>
    </w:p>
    <w:p w:rsidR="00B30935" w:rsidRDefault="00B30935" w:rsidP="00B30935">
      <w:pPr>
        <w:numPr>
          <w:ilvl w:val="0"/>
          <w:numId w:val="8"/>
        </w:numPr>
        <w:spacing w:before="100" w:beforeAutospacing="1" w:after="100" w:afterAutospacing="1" w:line="240" w:lineRule="auto"/>
      </w:pPr>
      <w:r>
        <w:t xml:space="preserve">Click the </w:t>
      </w:r>
      <w:r>
        <w:rPr>
          <w:rStyle w:val="Strong"/>
        </w:rPr>
        <w:t>Submit</w:t>
      </w:r>
      <w:r>
        <w:t xml:space="preserve"> button to save your Office Hour block.</w:t>
      </w:r>
    </w:p>
    <w:p w:rsidR="00B30935" w:rsidRDefault="0025100A" w:rsidP="00D343B3">
      <w:pPr>
        <w:ind w:left="360"/>
      </w:pPr>
      <w:r>
        <w:t xml:space="preserve">Need to </w:t>
      </w:r>
      <w:r w:rsidR="00B30935">
        <w:t xml:space="preserve">Edit or Cancel office hours? See instructions here: </w:t>
      </w:r>
      <w:hyperlink r:id="rId10" w:history="1">
        <w:r w:rsidR="00B30935" w:rsidRPr="007D1C08">
          <w:rPr>
            <w:rStyle w:val="Hyperlink"/>
          </w:rPr>
          <w:t>https://pennstate.service-now.com/kb_view.do?sysparm_article=KB0011367</w:t>
        </w:r>
      </w:hyperlink>
      <w:r w:rsidR="00B30935">
        <w:t xml:space="preserve"> </w:t>
      </w:r>
    </w:p>
    <w:p w:rsidR="00D343B3" w:rsidRDefault="00D343B3" w:rsidP="0025100A">
      <w:pPr>
        <w:pStyle w:val="Heading3"/>
        <w:rPr>
          <w:sz w:val="26"/>
          <w:szCs w:val="26"/>
        </w:rPr>
      </w:pPr>
    </w:p>
    <w:p w:rsidR="00A24339" w:rsidRPr="0025100A" w:rsidRDefault="002B25A3" w:rsidP="0025100A">
      <w:pPr>
        <w:pStyle w:val="Heading3"/>
        <w:rPr>
          <w:sz w:val="26"/>
          <w:szCs w:val="26"/>
        </w:rPr>
      </w:pPr>
      <w:r>
        <w:rPr>
          <w:sz w:val="26"/>
          <w:szCs w:val="26"/>
        </w:rPr>
        <w:t xml:space="preserve">Method B: </w:t>
      </w:r>
      <w:r w:rsidR="00A24339" w:rsidRPr="0025100A">
        <w:rPr>
          <w:sz w:val="26"/>
          <w:szCs w:val="26"/>
        </w:rPr>
        <w:t>Scheduling Wizard: Non-Recurring</w:t>
      </w:r>
      <w:r w:rsidR="00DB4EFB">
        <w:rPr>
          <w:sz w:val="26"/>
          <w:szCs w:val="26"/>
        </w:rPr>
        <w:t>, non-patterned</w:t>
      </w:r>
      <w:r w:rsidR="00A24339" w:rsidRPr="0025100A">
        <w:rPr>
          <w:sz w:val="26"/>
          <w:szCs w:val="26"/>
        </w:rPr>
        <w:t xml:space="preserve"> </w:t>
      </w:r>
      <w:r w:rsidR="00DB4EFB">
        <w:rPr>
          <w:sz w:val="26"/>
          <w:szCs w:val="26"/>
        </w:rPr>
        <w:t>appointment blocks</w:t>
      </w:r>
    </w:p>
    <w:p w:rsidR="002B25A3" w:rsidRDefault="0025100A" w:rsidP="0025100A">
      <w:pPr>
        <w:pStyle w:val="NormalWeb"/>
        <w:spacing w:before="0" w:beforeAutospacing="0"/>
        <w:rPr>
          <w:rFonts w:asciiTheme="minorHAnsi" w:hAnsiTheme="minorHAnsi" w:cstheme="minorHAnsi"/>
          <w:sz w:val="22"/>
        </w:rPr>
      </w:pPr>
      <w:r w:rsidRPr="0025100A">
        <w:rPr>
          <w:rFonts w:asciiTheme="minorHAnsi" w:hAnsiTheme="minorHAnsi" w:cstheme="minorHAnsi"/>
          <w:sz w:val="22"/>
        </w:rPr>
        <w:t>I</w:t>
      </w:r>
      <w:r w:rsidR="00A24339" w:rsidRPr="0025100A">
        <w:rPr>
          <w:rFonts w:asciiTheme="minorHAnsi" w:hAnsiTheme="minorHAnsi" w:cstheme="minorHAnsi"/>
          <w:sz w:val="22"/>
        </w:rPr>
        <w:t xml:space="preserve">deal </w:t>
      </w:r>
      <w:r w:rsidRPr="0025100A">
        <w:rPr>
          <w:rFonts w:asciiTheme="minorHAnsi" w:hAnsiTheme="minorHAnsi" w:cstheme="minorHAnsi"/>
          <w:sz w:val="22"/>
        </w:rPr>
        <w:t>when</w:t>
      </w:r>
      <w:r w:rsidR="00A24339" w:rsidRPr="0025100A">
        <w:rPr>
          <w:rFonts w:asciiTheme="minorHAnsi" w:hAnsiTheme="minorHAnsi" w:cstheme="minorHAnsi"/>
          <w:sz w:val="22"/>
        </w:rPr>
        <w:t xml:space="preserve"> availability needs to fit around other calendar items in a non-patterned way. This method allows you to create multiple, separate blocks of availability, and easily cancel or modify only specific blocks if needed. </w:t>
      </w:r>
    </w:p>
    <w:p w:rsidR="00A24339" w:rsidRPr="0025100A" w:rsidRDefault="002B25A3" w:rsidP="0025100A">
      <w:pPr>
        <w:pStyle w:val="NormalWeb"/>
        <w:spacing w:before="0" w:beforeAutospacing="0"/>
        <w:rPr>
          <w:rFonts w:asciiTheme="minorHAnsi" w:hAnsiTheme="minorHAnsi" w:cstheme="minorHAnsi"/>
          <w:sz w:val="22"/>
        </w:rPr>
      </w:pPr>
      <w:r w:rsidRPr="002B25A3">
        <w:rPr>
          <w:rFonts w:asciiTheme="minorHAnsi" w:hAnsiTheme="minorHAnsi" w:cstheme="minorHAnsi"/>
          <w:b/>
          <w:sz w:val="22"/>
        </w:rPr>
        <w:t>Note</w:t>
      </w:r>
      <w:r>
        <w:rPr>
          <w:rFonts w:asciiTheme="minorHAnsi" w:hAnsiTheme="minorHAnsi" w:cstheme="minorHAnsi"/>
          <w:sz w:val="22"/>
        </w:rPr>
        <w:t xml:space="preserve">: </w:t>
      </w:r>
      <w:r w:rsidR="00A24339" w:rsidRPr="0025100A">
        <w:rPr>
          <w:rFonts w:asciiTheme="minorHAnsi" w:hAnsiTheme="minorHAnsi" w:cstheme="minorHAnsi"/>
          <w:sz w:val="22"/>
        </w:rPr>
        <w:t xml:space="preserve">This method will only allow you to set up availability for scheduled meetings. Use </w:t>
      </w:r>
      <w:r>
        <w:rPr>
          <w:rFonts w:asciiTheme="minorHAnsi" w:hAnsiTheme="minorHAnsi" w:cstheme="minorHAnsi"/>
          <w:sz w:val="22"/>
        </w:rPr>
        <w:t xml:space="preserve">Method A: </w:t>
      </w:r>
      <w:r w:rsidR="00A24339" w:rsidRPr="0025100A">
        <w:rPr>
          <w:rFonts w:asciiTheme="minorHAnsi" w:hAnsiTheme="minorHAnsi" w:cstheme="minorHAnsi"/>
          <w:sz w:val="22"/>
        </w:rPr>
        <w:t>Add Office Hours button to create Walk-in availability</w:t>
      </w:r>
      <w:r w:rsidR="00277766">
        <w:rPr>
          <w:rFonts w:asciiTheme="minorHAnsi" w:hAnsiTheme="minorHAnsi" w:cstheme="minorHAnsi"/>
          <w:sz w:val="22"/>
        </w:rPr>
        <w:t xml:space="preserve"> </w:t>
      </w:r>
      <w:r w:rsidR="00277766" w:rsidRPr="0025100A">
        <w:rPr>
          <w:rFonts w:asciiTheme="minorHAnsi" w:hAnsiTheme="minorHAnsi" w:cstheme="minorHAnsi"/>
          <w:sz w:val="22"/>
        </w:rPr>
        <w:t>(see instructions in the previous section)</w:t>
      </w:r>
      <w:r w:rsidR="00A24339" w:rsidRPr="0025100A">
        <w:rPr>
          <w:rFonts w:asciiTheme="minorHAnsi" w:hAnsiTheme="minorHAnsi" w:cstheme="minorHAnsi"/>
          <w:sz w:val="22"/>
        </w:rPr>
        <w:t>.</w:t>
      </w:r>
    </w:p>
    <w:p w:rsidR="00A24339" w:rsidRDefault="00A24339" w:rsidP="00A24339">
      <w:pPr>
        <w:numPr>
          <w:ilvl w:val="0"/>
          <w:numId w:val="7"/>
        </w:numPr>
        <w:spacing w:before="100" w:beforeAutospacing="1" w:after="100" w:afterAutospacing="1" w:line="240" w:lineRule="auto"/>
      </w:pPr>
      <w:r>
        <w:t xml:space="preserve">Click the </w:t>
      </w:r>
      <w:r>
        <w:rPr>
          <w:rStyle w:val="Strong"/>
        </w:rPr>
        <w:t>Scheduling Wizard button</w:t>
      </w:r>
      <w:r>
        <w:t xml:space="preserve"> from your Starfish </w:t>
      </w:r>
      <w:r>
        <w:rPr>
          <w:rStyle w:val="Strong"/>
        </w:rPr>
        <w:t>Home page</w:t>
      </w:r>
      <w:r>
        <w:t xml:space="preserve"> or </w:t>
      </w:r>
      <w:r>
        <w:rPr>
          <w:rStyle w:val="Strong"/>
        </w:rPr>
        <w:t>Appointments page</w:t>
      </w:r>
      <w:r>
        <w:t>.</w:t>
      </w:r>
    </w:p>
    <w:p w:rsidR="00A24339" w:rsidRDefault="00A24339" w:rsidP="00A24339">
      <w:pPr>
        <w:numPr>
          <w:ilvl w:val="0"/>
          <w:numId w:val="7"/>
        </w:numPr>
        <w:spacing w:before="100" w:beforeAutospacing="1" w:after="100" w:afterAutospacing="1" w:line="240" w:lineRule="auto"/>
      </w:pPr>
      <w:r>
        <w:rPr>
          <w:rStyle w:val="Strong"/>
        </w:rPr>
        <w:lastRenderedPageBreak/>
        <w:t>Enter</w:t>
      </w:r>
      <w:r>
        <w:t xml:space="preserve"> the Title, location (Where?), duration (How long?), Appointment Types and Instructions that should be applied to all of the office hour blocks that are to be created.</w:t>
      </w:r>
    </w:p>
    <w:p w:rsidR="00A24339" w:rsidRDefault="00A24339" w:rsidP="00A24339">
      <w:pPr>
        <w:numPr>
          <w:ilvl w:val="1"/>
          <w:numId w:val="7"/>
        </w:numPr>
        <w:spacing w:before="100" w:beforeAutospacing="1" w:after="100" w:afterAutospacing="1" w:line="240" w:lineRule="auto"/>
      </w:pPr>
      <w:r>
        <w:rPr>
          <w:rStyle w:val="Strong"/>
        </w:rPr>
        <w:t>NOTE</w:t>
      </w:r>
      <w:r>
        <w:t>:</w:t>
      </w:r>
      <w:r w:rsidR="00277766">
        <w:t xml:space="preserve"> Choose the same minimum and maximum appointment length.</w:t>
      </w:r>
    </w:p>
    <w:p w:rsidR="00A24339" w:rsidRDefault="00A24339" w:rsidP="00A24339">
      <w:pPr>
        <w:numPr>
          <w:ilvl w:val="0"/>
          <w:numId w:val="7"/>
        </w:numPr>
        <w:spacing w:before="100" w:beforeAutospacing="1" w:after="100" w:afterAutospacing="1" w:line="240" w:lineRule="auto"/>
      </w:pPr>
      <w:r>
        <w:t xml:space="preserve">Click the </w:t>
      </w:r>
      <w:r>
        <w:rPr>
          <w:rStyle w:val="Strong"/>
        </w:rPr>
        <w:t>Next</w:t>
      </w:r>
      <w:r>
        <w:t xml:space="preserve"> button</w:t>
      </w:r>
    </w:p>
    <w:p w:rsidR="00A24339" w:rsidRDefault="00A24339" w:rsidP="00A24339">
      <w:pPr>
        <w:numPr>
          <w:ilvl w:val="0"/>
          <w:numId w:val="7"/>
        </w:numPr>
        <w:spacing w:before="100" w:beforeAutospacing="1" w:after="100" w:afterAutospacing="1" w:line="240" w:lineRule="auto"/>
      </w:pPr>
      <w:r>
        <w:t>The date and time page of the wizard is displayed using a Monday through Friday grid for the current week. The date range is displayed in the top right corner of the grid.</w:t>
      </w:r>
    </w:p>
    <w:p w:rsidR="00A24339" w:rsidRDefault="00A24339" w:rsidP="00A24339">
      <w:pPr>
        <w:numPr>
          <w:ilvl w:val="0"/>
          <w:numId w:val="7"/>
        </w:numPr>
        <w:spacing w:before="100" w:beforeAutospacing="1" w:after="100" w:afterAutospacing="1" w:line="240" w:lineRule="auto"/>
      </w:pPr>
      <w:r>
        <w:t xml:space="preserve">Use the &lt; &gt; controls to the right of the date range to </w:t>
      </w:r>
      <w:r>
        <w:rPr>
          <w:rStyle w:val="Strong"/>
        </w:rPr>
        <w:t>navigate to the week in which you want to begin scheduling</w:t>
      </w:r>
      <w:r>
        <w:t xml:space="preserve"> the office hours.</w:t>
      </w:r>
    </w:p>
    <w:p w:rsidR="00A24339" w:rsidRDefault="00A24339" w:rsidP="00A24339">
      <w:pPr>
        <w:numPr>
          <w:ilvl w:val="0"/>
          <w:numId w:val="7"/>
        </w:numPr>
        <w:spacing w:before="100" w:beforeAutospacing="1" w:after="100" w:afterAutospacing="1" w:line="240" w:lineRule="auto"/>
      </w:pPr>
      <w:r>
        <w:t xml:space="preserve">In the selected week, </w:t>
      </w:r>
      <w:r>
        <w:rPr>
          <w:rStyle w:val="Strong"/>
        </w:rPr>
        <w:t>enter the start and end times for each block</w:t>
      </w:r>
      <w:r>
        <w:t xml:space="preserve"> in the appropriate day columns. You can schedule multiple office hour blocks on any day within the week.</w:t>
      </w:r>
    </w:p>
    <w:p w:rsidR="00A24339" w:rsidRDefault="00A24339" w:rsidP="00A24339">
      <w:pPr>
        <w:numPr>
          <w:ilvl w:val="0"/>
          <w:numId w:val="7"/>
        </w:numPr>
        <w:spacing w:before="100" w:beforeAutospacing="1" w:after="100" w:afterAutospacing="1" w:line="240" w:lineRule="auto"/>
      </w:pPr>
      <w:r>
        <w:t>If you need to schedule more than three blocks on any day, select the “Add Another Block” link in the column for that day.</w:t>
      </w:r>
    </w:p>
    <w:p w:rsidR="00A24339" w:rsidRDefault="00A24339" w:rsidP="00A24339">
      <w:pPr>
        <w:numPr>
          <w:ilvl w:val="0"/>
          <w:numId w:val="7"/>
        </w:numPr>
        <w:spacing w:before="100" w:beforeAutospacing="1" w:after="100" w:afterAutospacing="1" w:line="240" w:lineRule="auto"/>
      </w:pPr>
      <w:r>
        <w:t>To add blocks to another week, use the &lt; &gt; controls to move to the next week and repeat until you have entered all of the blocks you wish to add at this time.</w:t>
      </w:r>
    </w:p>
    <w:p w:rsidR="00A24339" w:rsidRDefault="00A24339" w:rsidP="00A24339">
      <w:pPr>
        <w:numPr>
          <w:ilvl w:val="0"/>
          <w:numId w:val="7"/>
        </w:numPr>
        <w:spacing w:before="100" w:beforeAutospacing="1" w:after="100" w:afterAutospacing="1" w:line="240" w:lineRule="auto"/>
      </w:pPr>
      <w:r>
        <w:t xml:space="preserve">Click the </w:t>
      </w:r>
      <w:r>
        <w:rPr>
          <w:rStyle w:val="Strong"/>
        </w:rPr>
        <w:t>Finish</w:t>
      </w:r>
      <w:r>
        <w:t xml:space="preserve"> button to create all of the office hour blocks.</w:t>
      </w:r>
    </w:p>
    <w:p w:rsidR="00D343B3" w:rsidRPr="008E7209" w:rsidRDefault="00A24339" w:rsidP="00E20125">
      <w:pPr>
        <w:numPr>
          <w:ilvl w:val="0"/>
          <w:numId w:val="7"/>
        </w:numPr>
        <w:spacing w:before="100" w:beforeAutospacing="1" w:after="100" w:afterAutospacing="1" w:line="240" w:lineRule="auto"/>
      </w:pPr>
      <w:r>
        <w:t>A summary is presented that includes a list of hours that could not be created due to conflicts between the blocks you specified and existing calendar items. Make a note of failed blocks before clicking Finish to exit the wizard.</w:t>
      </w:r>
    </w:p>
    <w:p w:rsidR="00E20125" w:rsidRPr="0025100A" w:rsidRDefault="00E20125" w:rsidP="00E20125">
      <w:pPr>
        <w:pStyle w:val="Heading3"/>
        <w:rPr>
          <w:sz w:val="26"/>
          <w:szCs w:val="26"/>
        </w:rPr>
      </w:pPr>
      <w:r w:rsidRPr="0025100A">
        <w:rPr>
          <w:sz w:val="26"/>
          <w:szCs w:val="26"/>
        </w:rPr>
        <w:t>Scheduling a Single Appointment</w:t>
      </w:r>
    </w:p>
    <w:p w:rsidR="0070520D" w:rsidRDefault="0070520D" w:rsidP="0070520D">
      <w:pPr>
        <w:pStyle w:val="ListParagraph"/>
        <w:numPr>
          <w:ilvl w:val="0"/>
          <w:numId w:val="18"/>
        </w:numPr>
      </w:pPr>
      <w:r>
        <w:t xml:space="preserve">Click the </w:t>
      </w:r>
      <w:r w:rsidRPr="0070520D">
        <w:rPr>
          <w:b/>
        </w:rPr>
        <w:t>Appointment</w:t>
      </w:r>
      <w:r>
        <w:t xml:space="preserve"> button, search for the student, and select the appointment day, time, and reason.</w:t>
      </w:r>
    </w:p>
    <w:p w:rsidR="0070520D" w:rsidRDefault="0070520D" w:rsidP="0070520D">
      <w:pPr>
        <w:pStyle w:val="ListParagraph"/>
        <w:numPr>
          <w:ilvl w:val="0"/>
          <w:numId w:val="18"/>
        </w:numPr>
      </w:pPr>
      <w:r>
        <w:t>Receive the .</w:t>
      </w:r>
      <w:proofErr w:type="spellStart"/>
      <w:r>
        <w:t>ical</w:t>
      </w:r>
      <w:proofErr w:type="spellEnd"/>
      <w:r>
        <w:t xml:space="preserve"> to your external calendar. </w:t>
      </w:r>
    </w:p>
    <w:p w:rsidR="002B25A3" w:rsidRDefault="002B25A3" w:rsidP="0070520D">
      <w:pPr>
        <w:pStyle w:val="ListParagraph"/>
        <w:numPr>
          <w:ilvl w:val="0"/>
          <w:numId w:val="18"/>
        </w:numPr>
      </w:pPr>
      <w:r>
        <w:t>Student receives an appointment notification email to their PSU account.</w:t>
      </w:r>
    </w:p>
    <w:p w:rsidR="00B668F5" w:rsidRDefault="00B668F5" w:rsidP="00B668F5"/>
    <w:p w:rsidR="00616316" w:rsidRDefault="00616316" w:rsidP="00624C8F">
      <w:pPr>
        <w:pStyle w:val="Heading1"/>
      </w:pPr>
      <w:r>
        <w:t>How to document outreach to students</w:t>
      </w:r>
    </w:p>
    <w:p w:rsidR="00624C8F" w:rsidRDefault="002856B9">
      <w:r>
        <w:t>Find your students</w:t>
      </w:r>
    </w:p>
    <w:p w:rsidR="002856B9" w:rsidRDefault="002856B9" w:rsidP="002856B9">
      <w:pPr>
        <w:pStyle w:val="ListParagraph"/>
        <w:numPr>
          <w:ilvl w:val="0"/>
          <w:numId w:val="19"/>
        </w:numPr>
      </w:pPr>
      <w:r>
        <w:t xml:space="preserve">Go to the </w:t>
      </w:r>
      <w:r w:rsidRPr="002856B9">
        <w:rPr>
          <w:b/>
        </w:rPr>
        <w:t>Students</w:t>
      </w:r>
      <w:r>
        <w:t xml:space="preserve"> tab under the hamburger icon.</w:t>
      </w:r>
    </w:p>
    <w:p w:rsidR="002856B9" w:rsidRDefault="002856B9" w:rsidP="002856B9">
      <w:pPr>
        <w:pStyle w:val="ListParagraph"/>
        <w:numPr>
          <w:ilvl w:val="0"/>
          <w:numId w:val="19"/>
        </w:numPr>
      </w:pPr>
      <w:r>
        <w:t xml:space="preserve">Make sure you’re on the </w:t>
      </w:r>
      <w:r w:rsidRPr="002856B9">
        <w:rPr>
          <w:b/>
        </w:rPr>
        <w:t>My Students</w:t>
      </w:r>
      <w:r>
        <w:t xml:space="preserve"> tab.</w:t>
      </w:r>
    </w:p>
    <w:p w:rsidR="002856B9" w:rsidRDefault="002856B9" w:rsidP="002856B9">
      <w:pPr>
        <w:pStyle w:val="ListParagraph"/>
        <w:numPr>
          <w:ilvl w:val="0"/>
          <w:numId w:val="19"/>
        </w:numPr>
      </w:pPr>
      <w:r>
        <w:t xml:space="preserve">Choose the </w:t>
      </w:r>
      <w:r w:rsidRPr="002856B9">
        <w:rPr>
          <w:b/>
        </w:rPr>
        <w:t>Assigned Adviser</w:t>
      </w:r>
      <w:r>
        <w:t xml:space="preserve"> connection from the drop-down menu.</w:t>
      </w:r>
    </w:p>
    <w:p w:rsidR="00624C8F" w:rsidRDefault="002856B9">
      <w:r>
        <w:rPr>
          <w:noProof/>
        </w:rPr>
        <w:drawing>
          <wp:inline distT="0" distB="0" distL="0" distR="0" wp14:anchorId="424F6280" wp14:editId="7A82B358">
            <wp:extent cx="5943600" cy="1618615"/>
            <wp:effectExtent l="19050" t="19050" r="19050" b="196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618615"/>
                    </a:xfrm>
                    <a:prstGeom prst="rect">
                      <a:avLst/>
                    </a:prstGeom>
                    <a:ln>
                      <a:solidFill>
                        <a:schemeClr val="tx1"/>
                      </a:solidFill>
                    </a:ln>
                  </pic:spPr>
                </pic:pic>
              </a:graphicData>
            </a:graphic>
          </wp:inline>
        </w:drawing>
      </w:r>
    </w:p>
    <w:p w:rsidR="002856B9" w:rsidRDefault="002856B9" w:rsidP="002856B9">
      <w:pPr>
        <w:pStyle w:val="ListParagraph"/>
        <w:numPr>
          <w:ilvl w:val="0"/>
          <w:numId w:val="19"/>
        </w:numPr>
      </w:pPr>
      <w:r>
        <w:t xml:space="preserve">Click the </w:t>
      </w:r>
      <w:r w:rsidRPr="002856B9">
        <w:rPr>
          <w:b/>
        </w:rPr>
        <w:t>check box</w:t>
      </w:r>
      <w:r>
        <w:t xml:space="preserve"> to select </w:t>
      </w:r>
      <w:r w:rsidR="00DB4EFB">
        <w:t>a student</w:t>
      </w:r>
      <w:r>
        <w:t>.</w:t>
      </w:r>
      <w:r w:rsidR="00DB4EFB">
        <w:t xml:space="preserve"> You can select all on a page by clicking the check box next to Name in the header.</w:t>
      </w:r>
    </w:p>
    <w:p w:rsidR="007F1AA3" w:rsidRDefault="007F1AA3" w:rsidP="007F1AA3">
      <w:pPr>
        <w:pStyle w:val="ListParagraph"/>
        <w:numPr>
          <w:ilvl w:val="1"/>
          <w:numId w:val="19"/>
        </w:numPr>
      </w:pPr>
      <w:r>
        <w:t>If you have more than 25 assigned advisees, you need to select all on each page.</w:t>
      </w:r>
    </w:p>
    <w:p w:rsidR="002856B9" w:rsidRDefault="002856B9" w:rsidP="002856B9">
      <w:pPr>
        <w:pStyle w:val="ListParagraph"/>
        <w:numPr>
          <w:ilvl w:val="0"/>
          <w:numId w:val="19"/>
        </w:numPr>
      </w:pPr>
      <w:r w:rsidRPr="002856B9">
        <w:rPr>
          <w:b/>
        </w:rPr>
        <w:lastRenderedPageBreak/>
        <w:t>Decide</w:t>
      </w:r>
      <w:r>
        <w:t xml:space="preserve"> whether someone else needs to know you sent this message to students.</w:t>
      </w:r>
    </w:p>
    <w:p w:rsidR="006F5FE1" w:rsidRDefault="002856B9" w:rsidP="006F5FE1">
      <w:pPr>
        <w:pStyle w:val="ListParagraph"/>
        <w:numPr>
          <w:ilvl w:val="1"/>
          <w:numId w:val="19"/>
        </w:numPr>
      </w:pPr>
      <w:r>
        <w:t xml:space="preserve">If </w:t>
      </w:r>
      <w:r w:rsidRPr="002856B9">
        <w:rPr>
          <w:b/>
        </w:rPr>
        <w:t>No</w:t>
      </w:r>
      <w:r>
        <w:t xml:space="preserve">, no one else needs to know, choose </w:t>
      </w:r>
      <w:r w:rsidRPr="002856B9">
        <w:rPr>
          <w:b/>
        </w:rPr>
        <w:t>Message</w:t>
      </w:r>
      <w:r>
        <w:t xml:space="preserve">. This sends a BCC email to each of the selected students that </w:t>
      </w:r>
      <w:r w:rsidRPr="00166B48">
        <w:rPr>
          <w:b/>
        </w:rPr>
        <w:t>only you</w:t>
      </w:r>
      <w:r>
        <w:t xml:space="preserve"> can see in their Starfish folders.</w:t>
      </w:r>
      <w:r w:rsidR="00B73EA2">
        <w:t xml:space="preserve"> </w:t>
      </w:r>
    </w:p>
    <w:p w:rsidR="006F5FE1" w:rsidRDefault="002856B9" w:rsidP="006F5FE1">
      <w:pPr>
        <w:pStyle w:val="ListParagraph"/>
        <w:numPr>
          <w:ilvl w:val="1"/>
          <w:numId w:val="19"/>
        </w:numPr>
      </w:pPr>
      <w:r>
        <w:t xml:space="preserve">If </w:t>
      </w:r>
      <w:r w:rsidRPr="006F5FE1">
        <w:rPr>
          <w:b/>
        </w:rPr>
        <w:t>YES</w:t>
      </w:r>
      <w:r>
        <w:t xml:space="preserve">, someone else does need to know, choose </w:t>
      </w:r>
      <w:r w:rsidRPr="006F5FE1">
        <w:rPr>
          <w:b/>
        </w:rPr>
        <w:t>Note</w:t>
      </w:r>
      <w:r>
        <w:t>.</w:t>
      </w:r>
      <w:r w:rsidR="006F5FE1" w:rsidRPr="006F5FE1">
        <w:t xml:space="preserve"> </w:t>
      </w:r>
      <w:r w:rsidR="006F5FE1">
        <w:t>This sends a BCC email to each of the selected students and records the note in each of the student’s Starfish folders, visible to those with view permission for advising notes.</w:t>
      </w:r>
    </w:p>
    <w:p w:rsidR="00B73EA2" w:rsidRDefault="00B73EA2" w:rsidP="00B73EA2">
      <w:pPr>
        <w:pStyle w:val="ListParagraph"/>
        <w:numPr>
          <w:ilvl w:val="0"/>
          <w:numId w:val="19"/>
        </w:numPr>
      </w:pPr>
      <w:r>
        <w:t xml:space="preserve">If adding a message visible to others, click the </w:t>
      </w:r>
      <w:r w:rsidRPr="00B73EA2">
        <w:rPr>
          <w:b/>
        </w:rPr>
        <w:t>Note</w:t>
      </w:r>
      <w:r>
        <w:t xml:space="preserve"> button.</w:t>
      </w:r>
    </w:p>
    <w:p w:rsidR="002856B9" w:rsidRDefault="00B73EA2" w:rsidP="00B73EA2">
      <w:pPr>
        <w:pStyle w:val="ListParagraph"/>
        <w:numPr>
          <w:ilvl w:val="0"/>
          <w:numId w:val="19"/>
        </w:numPr>
      </w:pPr>
      <w:r>
        <w:t>Select</w:t>
      </w:r>
      <w:r w:rsidR="002856B9">
        <w:t xml:space="preserve"> </w:t>
      </w:r>
      <w:r w:rsidR="002856B9" w:rsidRPr="002856B9">
        <w:rPr>
          <w:b/>
        </w:rPr>
        <w:t>Advising Note</w:t>
      </w:r>
      <w:r w:rsidR="002856B9">
        <w:t xml:space="preserve"> from the Note Type menu.</w:t>
      </w:r>
    </w:p>
    <w:p w:rsidR="002856B9" w:rsidRDefault="002856B9" w:rsidP="002856B9">
      <w:pPr>
        <w:pStyle w:val="ListParagraph"/>
        <w:ind w:left="2160"/>
      </w:pPr>
      <w:r>
        <w:rPr>
          <w:noProof/>
        </w:rPr>
        <w:drawing>
          <wp:inline distT="0" distB="0" distL="0" distR="0" wp14:anchorId="03102B43" wp14:editId="0D961355">
            <wp:extent cx="3486150" cy="45038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1071" cy="4561837"/>
                    </a:xfrm>
                    <a:prstGeom prst="rect">
                      <a:avLst/>
                    </a:prstGeom>
                  </pic:spPr>
                </pic:pic>
              </a:graphicData>
            </a:graphic>
          </wp:inline>
        </w:drawing>
      </w:r>
    </w:p>
    <w:p w:rsidR="002856B9" w:rsidRDefault="002856B9" w:rsidP="00B73EA2">
      <w:pPr>
        <w:pStyle w:val="ListParagraph"/>
        <w:numPr>
          <w:ilvl w:val="0"/>
          <w:numId w:val="19"/>
        </w:numPr>
      </w:pPr>
      <w:r>
        <w:t xml:space="preserve">Add a </w:t>
      </w:r>
      <w:r w:rsidRPr="006F5FE1">
        <w:rPr>
          <w:b/>
        </w:rPr>
        <w:t>subject line</w:t>
      </w:r>
      <w:r>
        <w:t>, just as you would when writing an email.</w:t>
      </w:r>
    </w:p>
    <w:p w:rsidR="002856B9" w:rsidRDefault="002856B9" w:rsidP="00B73EA2">
      <w:pPr>
        <w:pStyle w:val="ListParagraph"/>
        <w:numPr>
          <w:ilvl w:val="0"/>
          <w:numId w:val="19"/>
        </w:numPr>
      </w:pPr>
      <w:r>
        <w:t xml:space="preserve">Type the </w:t>
      </w:r>
      <w:r w:rsidRPr="006F5FE1">
        <w:rPr>
          <w:b/>
        </w:rPr>
        <w:t>body</w:t>
      </w:r>
      <w:r>
        <w:t xml:space="preserve"> of the message, just as you would when writing an email.</w:t>
      </w:r>
    </w:p>
    <w:p w:rsidR="002856B9" w:rsidRDefault="002856B9" w:rsidP="00B73EA2">
      <w:pPr>
        <w:pStyle w:val="ListParagraph"/>
        <w:numPr>
          <w:ilvl w:val="0"/>
          <w:numId w:val="19"/>
        </w:numPr>
      </w:pPr>
      <w:r>
        <w:t xml:space="preserve">Check the </w:t>
      </w:r>
      <w:r w:rsidRPr="006F5FE1">
        <w:rPr>
          <w:b/>
        </w:rPr>
        <w:t>Send copy of note to student</w:t>
      </w:r>
      <w:r>
        <w:t xml:space="preserve"> </w:t>
      </w:r>
      <w:r w:rsidR="006F5FE1">
        <w:t>check</w:t>
      </w:r>
      <w:r>
        <w:t>box.</w:t>
      </w:r>
    </w:p>
    <w:p w:rsidR="002856B9" w:rsidRDefault="006F5FE1" w:rsidP="00B73EA2">
      <w:pPr>
        <w:pStyle w:val="ListParagraph"/>
        <w:numPr>
          <w:ilvl w:val="0"/>
          <w:numId w:val="19"/>
        </w:numPr>
      </w:pPr>
      <w:r w:rsidRPr="006F5FE1">
        <w:t xml:space="preserve">Click </w:t>
      </w:r>
      <w:r w:rsidR="002856B9" w:rsidRPr="006F5FE1">
        <w:rPr>
          <w:b/>
        </w:rPr>
        <w:t>Submit</w:t>
      </w:r>
      <w:r w:rsidR="002856B9">
        <w:t>.</w:t>
      </w:r>
    </w:p>
    <w:p w:rsidR="00B73EA2" w:rsidRDefault="00B73EA2" w:rsidP="00B73EA2">
      <w:r>
        <w:t>Bonus: When using Starfish to send emails to students, you can see when the message was sent and when it was viewed.</w:t>
      </w:r>
    </w:p>
    <w:p w:rsidR="00B668F5" w:rsidRDefault="00B668F5" w:rsidP="00B73EA2"/>
    <w:p w:rsidR="00616316" w:rsidRDefault="003D28A0" w:rsidP="00624C8F">
      <w:pPr>
        <w:pStyle w:val="Heading1"/>
      </w:pPr>
      <w:r>
        <w:lastRenderedPageBreak/>
        <w:t>D</w:t>
      </w:r>
      <w:r w:rsidR="00616316">
        <w:t>ocument</w:t>
      </w:r>
      <w:r>
        <w:t>ing</w:t>
      </w:r>
      <w:r w:rsidR="00616316">
        <w:t xml:space="preserve"> meetings with students</w:t>
      </w:r>
    </w:p>
    <w:p w:rsidR="00624C8F" w:rsidRDefault="002B25A3" w:rsidP="002B25A3">
      <w:pPr>
        <w:spacing w:after="0"/>
      </w:pPr>
      <w:r>
        <w:t xml:space="preserve">Keeping brief, accurate summaries of your advising meetings with students is important. </w:t>
      </w:r>
      <w:r w:rsidR="007F1AA3">
        <w:t xml:space="preserve">It is </w:t>
      </w:r>
      <w:r>
        <w:t>both an ethical obligation of advising and a time saver for you in the long run. Documentation in Starfish aids:</w:t>
      </w:r>
    </w:p>
    <w:p w:rsidR="00AC133E" w:rsidRPr="002B25A3" w:rsidRDefault="00D01853" w:rsidP="002B25A3">
      <w:pPr>
        <w:numPr>
          <w:ilvl w:val="0"/>
          <w:numId w:val="21"/>
        </w:numPr>
        <w:spacing w:after="0"/>
      </w:pPr>
      <w:r w:rsidRPr="002B25A3">
        <w:t>Collaboration and consistency between different people who interact with students</w:t>
      </w:r>
    </w:p>
    <w:p w:rsidR="00AC133E" w:rsidRPr="002B25A3" w:rsidRDefault="00D01853" w:rsidP="002B25A3">
      <w:pPr>
        <w:numPr>
          <w:ilvl w:val="0"/>
          <w:numId w:val="21"/>
        </w:numPr>
        <w:spacing w:after="0"/>
      </w:pPr>
      <w:r w:rsidRPr="002B25A3">
        <w:t>Allows us to help students without relying solely on students to translate instructions/needs</w:t>
      </w:r>
    </w:p>
    <w:p w:rsidR="00AC133E" w:rsidRPr="002B25A3" w:rsidRDefault="00D01853" w:rsidP="002B25A3">
      <w:pPr>
        <w:numPr>
          <w:ilvl w:val="0"/>
          <w:numId w:val="21"/>
        </w:numPr>
        <w:spacing w:after="0"/>
      </w:pPr>
      <w:r w:rsidRPr="002B25A3">
        <w:t>Helps us correct errors</w:t>
      </w:r>
      <w:r w:rsidR="002B25A3">
        <w:t xml:space="preserve"> that we make (because we do, and will, but not on purpose)</w:t>
      </w:r>
    </w:p>
    <w:p w:rsidR="00AC133E" w:rsidRPr="002B25A3" w:rsidRDefault="00D01853" w:rsidP="002B25A3">
      <w:pPr>
        <w:numPr>
          <w:ilvl w:val="0"/>
          <w:numId w:val="21"/>
        </w:numPr>
        <w:spacing w:after="0"/>
      </w:pPr>
      <w:r w:rsidRPr="002B25A3">
        <w:t>He</w:t>
      </w:r>
      <w:r w:rsidR="002B25A3">
        <w:t>lps us hold students accountable</w:t>
      </w:r>
    </w:p>
    <w:p w:rsidR="002B25A3" w:rsidRDefault="002B25A3" w:rsidP="002B25A3"/>
    <w:p w:rsidR="002B25A3" w:rsidRDefault="002B25A3" w:rsidP="002B25A3">
      <w:r>
        <w:t xml:space="preserve">What </w:t>
      </w:r>
      <w:r w:rsidR="007F1AA3">
        <w:t xml:space="preserve">should and shouldn’t I </w:t>
      </w:r>
      <w:r>
        <w:t xml:space="preserve">document? Use this guide: </w:t>
      </w:r>
    </w:p>
    <w:p w:rsidR="003D28A0" w:rsidRDefault="003D28A0" w:rsidP="003D28A0">
      <w:pPr>
        <w:pStyle w:val="ListParagraph"/>
        <w:numPr>
          <w:ilvl w:val="0"/>
          <w:numId w:val="22"/>
        </w:numPr>
      </w:pPr>
      <w:r>
        <w:t>If you recommended that the student do something, summarize that recommendation.</w:t>
      </w:r>
    </w:p>
    <w:p w:rsidR="003D28A0" w:rsidRDefault="003D28A0" w:rsidP="003D28A0">
      <w:pPr>
        <w:pStyle w:val="ListParagraph"/>
        <w:numPr>
          <w:ilvl w:val="0"/>
          <w:numId w:val="22"/>
        </w:numPr>
      </w:pPr>
      <w:r>
        <w:t>When sharing information about the student, share information that others should know in order to better help the student</w:t>
      </w:r>
      <w:r w:rsidR="007F1AA3">
        <w:t>. For example, if the student aspires for a particular career path, note that so others can also help if the occasion arises.</w:t>
      </w:r>
    </w:p>
    <w:p w:rsidR="003D28A0" w:rsidRDefault="003D28A0" w:rsidP="003D28A0">
      <w:pPr>
        <w:pStyle w:val="ListParagraph"/>
        <w:numPr>
          <w:ilvl w:val="0"/>
          <w:numId w:val="22"/>
        </w:numPr>
      </w:pPr>
      <w:r>
        <w:t xml:space="preserve">Ask yourself, “Am I documenting my judgment, or stating a fact?” (hint: </w:t>
      </w:r>
      <w:r w:rsidR="007F1AA3">
        <w:t>s</w:t>
      </w:r>
      <w:r>
        <w:t>tick to facts)</w:t>
      </w:r>
    </w:p>
    <w:p w:rsidR="003D28A0" w:rsidRDefault="003D28A0" w:rsidP="003D28A0">
      <w:pPr>
        <w:pStyle w:val="ListParagraph"/>
        <w:numPr>
          <w:ilvl w:val="0"/>
          <w:numId w:val="22"/>
        </w:numPr>
      </w:pPr>
      <w:r>
        <w:t>Do not “out” the student on private matters or health diagnoses. If a big issue is relevant to their academic progress, use general language, but omit the details.</w:t>
      </w:r>
    </w:p>
    <w:p w:rsidR="003D28A0" w:rsidRDefault="003D28A0" w:rsidP="003D28A0">
      <w:pPr>
        <w:pStyle w:val="ListParagraph"/>
        <w:numPr>
          <w:ilvl w:val="0"/>
          <w:numId w:val="22"/>
        </w:numPr>
      </w:pPr>
      <w:r>
        <w:t>Above all, remember that these notes are part of a student’s FERPA rights.</w:t>
      </w:r>
    </w:p>
    <w:p w:rsidR="003D28A0" w:rsidRDefault="003D28A0">
      <w:r>
        <w:t xml:space="preserve">More on documentation guidelines is here under User Policies: </w:t>
      </w:r>
      <w:hyperlink r:id="rId13" w:history="1">
        <w:r w:rsidRPr="00986F34">
          <w:rPr>
            <w:rStyle w:val="Hyperlink"/>
          </w:rPr>
          <w:t>http://starfish.psu.edu/resources-training/training/</w:t>
        </w:r>
      </w:hyperlink>
      <w:r>
        <w:t xml:space="preserve"> </w:t>
      </w:r>
    </w:p>
    <w:p w:rsidR="003D28A0" w:rsidRDefault="003D28A0" w:rsidP="003D28A0">
      <w:pPr>
        <w:pStyle w:val="Heading3"/>
      </w:pPr>
    </w:p>
    <w:p w:rsidR="003D28A0" w:rsidRPr="00D01853" w:rsidRDefault="003D28A0" w:rsidP="003D28A0">
      <w:pPr>
        <w:pStyle w:val="Heading3"/>
        <w:rPr>
          <w:sz w:val="26"/>
          <w:szCs w:val="26"/>
        </w:rPr>
      </w:pPr>
      <w:r w:rsidRPr="00D01853">
        <w:rPr>
          <w:sz w:val="26"/>
          <w:szCs w:val="26"/>
        </w:rPr>
        <w:t>How to document meetings</w:t>
      </w:r>
    </w:p>
    <w:p w:rsidR="00A474A2" w:rsidRDefault="00A474A2" w:rsidP="00A474A2">
      <w:pPr>
        <w:pStyle w:val="ListParagraph"/>
        <w:numPr>
          <w:ilvl w:val="0"/>
          <w:numId w:val="23"/>
        </w:numPr>
      </w:pPr>
      <w:r>
        <w:t>Log in to Starfish</w:t>
      </w:r>
    </w:p>
    <w:p w:rsidR="003D28A0" w:rsidRDefault="00A474A2" w:rsidP="00A474A2">
      <w:pPr>
        <w:pStyle w:val="ListParagraph"/>
        <w:numPr>
          <w:ilvl w:val="0"/>
          <w:numId w:val="23"/>
        </w:numPr>
      </w:pPr>
      <w:r>
        <w:t>Your scheduled meetings are visible in several places in Starfish:</w:t>
      </w:r>
    </w:p>
    <w:p w:rsidR="00A474A2" w:rsidRDefault="00A474A2" w:rsidP="00A474A2">
      <w:pPr>
        <w:pStyle w:val="ListParagraph"/>
        <w:numPr>
          <w:ilvl w:val="1"/>
          <w:numId w:val="23"/>
        </w:numPr>
      </w:pPr>
      <w:r>
        <w:t xml:space="preserve">The </w:t>
      </w:r>
      <w:r w:rsidRPr="00A474A2">
        <w:rPr>
          <w:b/>
        </w:rPr>
        <w:t>Appointments box</w:t>
      </w:r>
      <w:r>
        <w:t xml:space="preserve"> on your Dashboard (home screen)</w:t>
      </w:r>
    </w:p>
    <w:p w:rsidR="00A474A2" w:rsidRDefault="00A474A2" w:rsidP="00A474A2">
      <w:pPr>
        <w:pStyle w:val="ListParagraph"/>
        <w:ind w:left="1440"/>
      </w:pPr>
      <w:r>
        <w:rPr>
          <w:noProof/>
        </w:rPr>
        <w:drawing>
          <wp:inline distT="0" distB="0" distL="0" distR="0">
            <wp:extent cx="3182273" cy="152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pt on dashboard.JPG"/>
                    <pic:cNvPicPr/>
                  </pic:nvPicPr>
                  <pic:blipFill>
                    <a:blip r:embed="rId14">
                      <a:extLst>
                        <a:ext uri="{28A0092B-C50C-407E-A947-70E740481C1C}">
                          <a14:useLocalDpi xmlns:a14="http://schemas.microsoft.com/office/drawing/2010/main" val="0"/>
                        </a:ext>
                      </a:extLst>
                    </a:blip>
                    <a:stretch>
                      <a:fillRect/>
                    </a:stretch>
                  </pic:blipFill>
                  <pic:spPr>
                    <a:xfrm>
                      <a:off x="0" y="0"/>
                      <a:ext cx="3208549" cy="1536584"/>
                    </a:xfrm>
                    <a:prstGeom prst="rect">
                      <a:avLst/>
                    </a:prstGeom>
                  </pic:spPr>
                </pic:pic>
              </a:graphicData>
            </a:graphic>
          </wp:inline>
        </w:drawing>
      </w:r>
    </w:p>
    <w:p w:rsidR="007F1AA3" w:rsidRDefault="007F1AA3" w:rsidP="00A474A2">
      <w:pPr>
        <w:pStyle w:val="ListParagraph"/>
        <w:numPr>
          <w:ilvl w:val="1"/>
          <w:numId w:val="23"/>
        </w:numPr>
      </w:pPr>
      <w:r>
        <w:t>In the Appointments section.</w:t>
      </w:r>
    </w:p>
    <w:p w:rsidR="00A474A2" w:rsidRDefault="00A474A2" w:rsidP="007F1AA3">
      <w:pPr>
        <w:pStyle w:val="ListParagraph"/>
        <w:numPr>
          <w:ilvl w:val="2"/>
          <w:numId w:val="23"/>
        </w:numPr>
      </w:pPr>
      <w:r>
        <w:t xml:space="preserve">Click the hamburger icon and click on the </w:t>
      </w:r>
      <w:r w:rsidRPr="00A474A2">
        <w:rPr>
          <w:b/>
        </w:rPr>
        <w:t>Appointments</w:t>
      </w:r>
      <w:r>
        <w:t xml:space="preserve"> section</w:t>
      </w:r>
    </w:p>
    <w:p w:rsidR="00A474A2" w:rsidRDefault="00A474A2" w:rsidP="007F1AA3">
      <w:pPr>
        <w:pStyle w:val="ListParagraph"/>
        <w:numPr>
          <w:ilvl w:val="3"/>
          <w:numId w:val="23"/>
        </w:numPr>
      </w:pPr>
      <w:r>
        <w:t>Agenda view</w:t>
      </w:r>
      <w:r w:rsidR="007F1AA3">
        <w:t xml:space="preserve"> (pictured below)</w:t>
      </w:r>
    </w:p>
    <w:p w:rsidR="00A474A2" w:rsidRDefault="00A474A2" w:rsidP="007F1AA3">
      <w:pPr>
        <w:pStyle w:val="ListParagraph"/>
        <w:numPr>
          <w:ilvl w:val="3"/>
          <w:numId w:val="23"/>
        </w:numPr>
      </w:pPr>
      <w:r>
        <w:t>Daily view</w:t>
      </w:r>
    </w:p>
    <w:p w:rsidR="00A474A2" w:rsidRDefault="00A474A2" w:rsidP="007F1AA3">
      <w:pPr>
        <w:pStyle w:val="ListParagraph"/>
        <w:numPr>
          <w:ilvl w:val="3"/>
          <w:numId w:val="23"/>
        </w:numPr>
      </w:pPr>
      <w:r>
        <w:t>Weekly view</w:t>
      </w:r>
    </w:p>
    <w:p w:rsidR="003D28A0" w:rsidRDefault="00A474A2">
      <w:r>
        <w:rPr>
          <w:noProof/>
        </w:rPr>
        <w:lastRenderedPageBreak/>
        <w:drawing>
          <wp:inline distT="0" distB="0" distL="0" distR="0">
            <wp:extent cx="5114925" cy="2037227"/>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genda view mobile.JPG"/>
                    <pic:cNvPicPr/>
                  </pic:nvPicPr>
                  <pic:blipFill>
                    <a:blip r:embed="rId15">
                      <a:extLst>
                        <a:ext uri="{28A0092B-C50C-407E-A947-70E740481C1C}">
                          <a14:useLocalDpi xmlns:a14="http://schemas.microsoft.com/office/drawing/2010/main" val="0"/>
                        </a:ext>
                      </a:extLst>
                    </a:blip>
                    <a:stretch>
                      <a:fillRect/>
                    </a:stretch>
                  </pic:blipFill>
                  <pic:spPr>
                    <a:xfrm>
                      <a:off x="0" y="0"/>
                      <a:ext cx="5135620" cy="2045470"/>
                    </a:xfrm>
                    <a:prstGeom prst="rect">
                      <a:avLst/>
                    </a:prstGeom>
                  </pic:spPr>
                </pic:pic>
              </a:graphicData>
            </a:graphic>
          </wp:inline>
        </w:drawing>
      </w:r>
    </w:p>
    <w:p w:rsidR="00A474A2" w:rsidRDefault="00A474A2" w:rsidP="00A474A2">
      <w:pPr>
        <w:pStyle w:val="ListParagraph"/>
        <w:numPr>
          <w:ilvl w:val="0"/>
          <w:numId w:val="23"/>
        </w:numPr>
      </w:pPr>
      <w:r>
        <w:t xml:space="preserve">Hover over the </w:t>
      </w:r>
      <w:r w:rsidRPr="00D01853">
        <w:rPr>
          <w:b/>
        </w:rPr>
        <w:t>calendar icon</w:t>
      </w:r>
      <w:r>
        <w:t xml:space="preserve"> anywhere you find it.</w:t>
      </w:r>
    </w:p>
    <w:p w:rsidR="00D01853" w:rsidRDefault="00D01853" w:rsidP="00D01853">
      <w:pPr>
        <w:pStyle w:val="ListParagraph"/>
      </w:pPr>
      <w:r>
        <w:rPr>
          <w:noProof/>
        </w:rPr>
        <w:drawing>
          <wp:inline distT="0" distB="0" distL="0" distR="0">
            <wp:extent cx="3133905" cy="2200275"/>
            <wp:effectExtent l="19050" t="19050" r="2857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ver over meeting icon.jpg"/>
                    <pic:cNvPicPr/>
                  </pic:nvPicPr>
                  <pic:blipFill>
                    <a:blip r:embed="rId16">
                      <a:extLst>
                        <a:ext uri="{28A0092B-C50C-407E-A947-70E740481C1C}">
                          <a14:useLocalDpi xmlns:a14="http://schemas.microsoft.com/office/drawing/2010/main" val="0"/>
                        </a:ext>
                      </a:extLst>
                    </a:blip>
                    <a:stretch>
                      <a:fillRect/>
                    </a:stretch>
                  </pic:blipFill>
                  <pic:spPr>
                    <a:xfrm>
                      <a:off x="0" y="0"/>
                      <a:ext cx="3166000" cy="2222808"/>
                    </a:xfrm>
                    <a:prstGeom prst="rect">
                      <a:avLst/>
                    </a:prstGeom>
                    <a:ln>
                      <a:solidFill>
                        <a:schemeClr val="tx1"/>
                      </a:solidFill>
                    </a:ln>
                  </pic:spPr>
                </pic:pic>
              </a:graphicData>
            </a:graphic>
          </wp:inline>
        </w:drawing>
      </w:r>
    </w:p>
    <w:p w:rsidR="00A474A2" w:rsidRDefault="00A474A2" w:rsidP="00A474A2">
      <w:pPr>
        <w:pStyle w:val="ListParagraph"/>
        <w:numPr>
          <w:ilvl w:val="0"/>
          <w:numId w:val="23"/>
        </w:numPr>
      </w:pPr>
      <w:r>
        <w:t xml:space="preserve">Click </w:t>
      </w:r>
      <w:r w:rsidRPr="00D01853">
        <w:rPr>
          <w:b/>
        </w:rPr>
        <w:t>Outcomes</w:t>
      </w:r>
    </w:p>
    <w:p w:rsidR="00D01853" w:rsidRDefault="00D01853" w:rsidP="00D01853">
      <w:pPr>
        <w:pStyle w:val="ListParagraph"/>
      </w:pPr>
      <w:r>
        <w:rPr>
          <w:noProof/>
        </w:rPr>
        <w:drawing>
          <wp:inline distT="0" distB="0" distL="0" distR="0" wp14:anchorId="1374C36B" wp14:editId="194141B0">
            <wp:extent cx="3971140" cy="2859985"/>
            <wp:effectExtent l="19050" t="19050" r="10795" b="171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02562" cy="2882615"/>
                    </a:xfrm>
                    <a:prstGeom prst="rect">
                      <a:avLst/>
                    </a:prstGeom>
                    <a:ln>
                      <a:solidFill>
                        <a:schemeClr val="tx1"/>
                      </a:solidFill>
                    </a:ln>
                  </pic:spPr>
                </pic:pic>
              </a:graphicData>
            </a:graphic>
          </wp:inline>
        </w:drawing>
      </w:r>
    </w:p>
    <w:p w:rsidR="00D01853" w:rsidRDefault="00D01853" w:rsidP="00D01853">
      <w:pPr>
        <w:pStyle w:val="ListParagraph"/>
        <w:numPr>
          <w:ilvl w:val="0"/>
          <w:numId w:val="23"/>
        </w:numPr>
      </w:pPr>
      <w:r>
        <w:t xml:space="preserve">Type your comments in the </w:t>
      </w:r>
      <w:r w:rsidRPr="00D01853">
        <w:rPr>
          <w:b/>
        </w:rPr>
        <w:t>Comments</w:t>
      </w:r>
      <w:r>
        <w:t xml:space="preserve"> box.</w:t>
      </w:r>
    </w:p>
    <w:p w:rsidR="007F1AA3" w:rsidRDefault="007F1AA3" w:rsidP="00D01853">
      <w:pPr>
        <w:pStyle w:val="ListParagraph"/>
        <w:numPr>
          <w:ilvl w:val="0"/>
          <w:numId w:val="23"/>
        </w:numPr>
      </w:pPr>
      <w:r>
        <w:t xml:space="preserve">Check the appropriate </w:t>
      </w:r>
      <w:proofErr w:type="spellStart"/>
      <w:r w:rsidRPr="007F1AA3">
        <w:rPr>
          <w:b/>
        </w:rPr>
        <w:t>SpeedNotes</w:t>
      </w:r>
      <w:proofErr w:type="spellEnd"/>
      <w:r>
        <w:t>.</w:t>
      </w:r>
    </w:p>
    <w:p w:rsidR="00D01853" w:rsidRPr="00D01853" w:rsidRDefault="00D01853" w:rsidP="00D01853">
      <w:pPr>
        <w:pStyle w:val="ListParagraph"/>
        <w:numPr>
          <w:ilvl w:val="0"/>
          <w:numId w:val="23"/>
        </w:numPr>
      </w:pPr>
      <w:r>
        <w:t xml:space="preserve">Click </w:t>
      </w:r>
      <w:r w:rsidRPr="00D01853">
        <w:rPr>
          <w:b/>
        </w:rPr>
        <w:t>Submit</w:t>
      </w:r>
      <w:r>
        <w:t>.</w:t>
      </w:r>
    </w:p>
    <w:p w:rsidR="00616316" w:rsidRDefault="00616316" w:rsidP="00624C8F">
      <w:pPr>
        <w:pStyle w:val="Heading1"/>
      </w:pPr>
      <w:r>
        <w:lastRenderedPageBreak/>
        <w:t>Getting information out of Starfish</w:t>
      </w:r>
    </w:p>
    <w:p w:rsidR="005A5313" w:rsidRDefault="005A5313" w:rsidP="005A5313">
      <w:pPr>
        <w:tabs>
          <w:tab w:val="left" w:pos="7305"/>
        </w:tabs>
        <w:spacing w:after="0"/>
      </w:pPr>
      <w:r>
        <w:t>Filters allow you to find students who meet particular criteria. For example:</w:t>
      </w:r>
      <w:r>
        <w:tab/>
      </w:r>
    </w:p>
    <w:p w:rsidR="00624C8F" w:rsidRDefault="00C63BCD" w:rsidP="00057A26">
      <w:pPr>
        <w:pStyle w:val="ListParagraph"/>
        <w:numPr>
          <w:ilvl w:val="0"/>
          <w:numId w:val="27"/>
        </w:numPr>
      </w:pPr>
      <w:r>
        <w:t>Find students who haven’t met with you yet</w:t>
      </w:r>
    </w:p>
    <w:p w:rsidR="00C63BCD" w:rsidRDefault="00C63BCD" w:rsidP="00057A26">
      <w:pPr>
        <w:pStyle w:val="ListParagraph"/>
        <w:numPr>
          <w:ilvl w:val="0"/>
          <w:numId w:val="27"/>
        </w:numPr>
      </w:pPr>
      <w:r>
        <w:t>Find students who have EPR flags that haven’t been addressed</w:t>
      </w:r>
    </w:p>
    <w:p w:rsidR="000551A4" w:rsidRDefault="000551A4" w:rsidP="000551A4">
      <w:pPr>
        <w:pStyle w:val="ListParagraph"/>
      </w:pPr>
    </w:p>
    <w:p w:rsidR="00057A26" w:rsidRDefault="00057A26" w:rsidP="00057A26">
      <w:pPr>
        <w:pStyle w:val="ListParagraph"/>
        <w:numPr>
          <w:ilvl w:val="0"/>
          <w:numId w:val="29"/>
        </w:numPr>
      </w:pPr>
      <w:r>
        <w:t xml:space="preserve">Go to the </w:t>
      </w:r>
      <w:r w:rsidRPr="002856B9">
        <w:rPr>
          <w:b/>
        </w:rPr>
        <w:t>Students</w:t>
      </w:r>
      <w:r>
        <w:t xml:space="preserve"> tab under the hamburger icon.</w:t>
      </w:r>
    </w:p>
    <w:p w:rsidR="00057A26" w:rsidRDefault="00057A26" w:rsidP="00057A26">
      <w:pPr>
        <w:pStyle w:val="ListParagraph"/>
        <w:numPr>
          <w:ilvl w:val="0"/>
          <w:numId w:val="29"/>
        </w:numPr>
      </w:pPr>
      <w:r>
        <w:t xml:space="preserve">Make sure you’re on the </w:t>
      </w:r>
      <w:r w:rsidRPr="002856B9">
        <w:rPr>
          <w:b/>
        </w:rPr>
        <w:t>My Students</w:t>
      </w:r>
      <w:r>
        <w:t xml:space="preserve"> tab.</w:t>
      </w:r>
    </w:p>
    <w:p w:rsidR="00057A26" w:rsidRDefault="00057A26" w:rsidP="00057A26">
      <w:pPr>
        <w:pStyle w:val="ListParagraph"/>
        <w:numPr>
          <w:ilvl w:val="0"/>
          <w:numId w:val="29"/>
        </w:numPr>
      </w:pPr>
      <w:r>
        <w:t xml:space="preserve">Choose the </w:t>
      </w:r>
      <w:r w:rsidRPr="002856B9">
        <w:rPr>
          <w:b/>
        </w:rPr>
        <w:t>Assigned Adviser</w:t>
      </w:r>
      <w:r>
        <w:t xml:space="preserve"> connection from the drop-down menu.</w:t>
      </w:r>
    </w:p>
    <w:p w:rsidR="00057A26" w:rsidRDefault="00057A26" w:rsidP="00057A26">
      <w:pPr>
        <w:pStyle w:val="ListParagraph"/>
        <w:numPr>
          <w:ilvl w:val="0"/>
          <w:numId w:val="29"/>
        </w:numPr>
      </w:pPr>
      <w:r>
        <w:t xml:space="preserve">Click the </w:t>
      </w:r>
      <w:r w:rsidRPr="00057A26">
        <w:rPr>
          <w:b/>
        </w:rPr>
        <w:t>Add Filters</w:t>
      </w:r>
      <w:r>
        <w:t xml:space="preserve"> button.</w:t>
      </w:r>
    </w:p>
    <w:p w:rsidR="00057A26" w:rsidRDefault="00057A26">
      <w:r>
        <w:rPr>
          <w:noProof/>
        </w:rPr>
        <w:drawing>
          <wp:inline distT="0" distB="0" distL="0" distR="0" wp14:anchorId="3ABB28C3" wp14:editId="2C4BFB82">
            <wp:extent cx="5400675" cy="1516343"/>
            <wp:effectExtent l="19050" t="19050" r="9525" b="273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49699" cy="1530107"/>
                    </a:xfrm>
                    <a:prstGeom prst="rect">
                      <a:avLst/>
                    </a:prstGeom>
                    <a:ln>
                      <a:solidFill>
                        <a:schemeClr val="tx1"/>
                      </a:solidFill>
                    </a:ln>
                  </pic:spPr>
                </pic:pic>
              </a:graphicData>
            </a:graphic>
          </wp:inline>
        </w:drawing>
      </w:r>
    </w:p>
    <w:p w:rsidR="00377483" w:rsidRDefault="00057A26" w:rsidP="00045E8C">
      <w:pPr>
        <w:pStyle w:val="ListParagraph"/>
        <w:numPr>
          <w:ilvl w:val="0"/>
          <w:numId w:val="29"/>
        </w:numPr>
      </w:pPr>
      <w:r w:rsidRPr="00057A26">
        <w:rPr>
          <w:b/>
        </w:rPr>
        <w:t>Select</w:t>
      </w:r>
      <w:r>
        <w:t xml:space="preserve"> the </w:t>
      </w:r>
      <w:r w:rsidR="00377483">
        <w:t xml:space="preserve">desired </w:t>
      </w:r>
      <w:r>
        <w:t xml:space="preserve">filtering criteria from the dialog box. </w:t>
      </w:r>
    </w:p>
    <w:p w:rsidR="00045E8C" w:rsidRPr="00045E8C" w:rsidRDefault="00057A26" w:rsidP="00377483">
      <w:pPr>
        <w:pStyle w:val="ListParagraph"/>
        <w:numPr>
          <w:ilvl w:val="1"/>
          <w:numId w:val="29"/>
        </w:numPr>
      </w:pPr>
      <w:r w:rsidRPr="00057A26">
        <w:rPr>
          <w:b/>
        </w:rPr>
        <w:t>NOTE</w:t>
      </w:r>
      <w:r>
        <w:t>: This is an AND filter, so it will return results for students who fit ALL of your selected criteria.</w:t>
      </w:r>
    </w:p>
    <w:p w:rsidR="00045E8C" w:rsidRDefault="00045E8C" w:rsidP="00045E8C">
      <w:pPr>
        <w:pStyle w:val="ListParagraph"/>
        <w:numPr>
          <w:ilvl w:val="0"/>
          <w:numId w:val="29"/>
        </w:numPr>
      </w:pPr>
      <w:r>
        <w:t>Your list of students shortens to only the students who fit your selected filtering criteria.</w:t>
      </w:r>
    </w:p>
    <w:p w:rsidR="00045E8C" w:rsidRDefault="00377483" w:rsidP="00045E8C">
      <w:r>
        <w:rPr>
          <w:noProof/>
        </w:rPr>
        <w:drawing>
          <wp:anchor distT="0" distB="0" distL="114300" distR="114300" simplePos="0" relativeHeight="251660288" behindDoc="0" locked="0" layoutInCell="1" allowOverlap="1" wp14:anchorId="655DA747" wp14:editId="54E73658">
            <wp:simplePos x="0" y="0"/>
            <wp:positionH relativeFrom="column">
              <wp:posOffset>2571750</wp:posOffset>
            </wp:positionH>
            <wp:positionV relativeFrom="paragraph">
              <wp:posOffset>142875</wp:posOffset>
            </wp:positionV>
            <wp:extent cx="3523615" cy="2764155"/>
            <wp:effectExtent l="0" t="0" r="63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523615" cy="2764155"/>
                    </a:xfrm>
                    <a:prstGeom prst="rect">
                      <a:avLst/>
                    </a:prstGeom>
                  </pic:spPr>
                </pic:pic>
              </a:graphicData>
            </a:graphic>
            <wp14:sizeRelH relativeFrom="margin">
              <wp14:pctWidth>0</wp14:pctWidth>
            </wp14:sizeRelH>
            <wp14:sizeRelV relativeFrom="margin">
              <wp14:pctHeight>0</wp14:pctHeight>
            </wp14:sizeRelV>
          </wp:anchor>
        </w:drawing>
      </w:r>
      <w:r w:rsidR="00045E8C" w:rsidRPr="000551A4">
        <w:rPr>
          <w:b/>
        </w:rPr>
        <w:t>Example 1</w:t>
      </w:r>
      <w:r w:rsidR="00045E8C">
        <w:t>: Find students who have not yet scheduled an appointment with you:</w:t>
      </w:r>
    </w:p>
    <w:p w:rsidR="00045E8C" w:rsidRDefault="00045E8C" w:rsidP="00377483">
      <w:pPr>
        <w:pStyle w:val="ListParagraph"/>
        <w:numPr>
          <w:ilvl w:val="0"/>
          <w:numId w:val="31"/>
        </w:numPr>
      </w:pPr>
      <w:r>
        <w:t xml:space="preserve">Click the </w:t>
      </w:r>
      <w:r w:rsidRPr="00045E8C">
        <w:rPr>
          <w:b/>
        </w:rPr>
        <w:t>Add Filters</w:t>
      </w:r>
      <w:r>
        <w:t xml:space="preserve"> button.</w:t>
      </w:r>
    </w:p>
    <w:p w:rsidR="00045E8C" w:rsidRPr="00045E8C" w:rsidRDefault="00045E8C" w:rsidP="00377483">
      <w:pPr>
        <w:pStyle w:val="ListParagraph"/>
        <w:numPr>
          <w:ilvl w:val="0"/>
          <w:numId w:val="31"/>
        </w:numPr>
      </w:pPr>
      <w:r>
        <w:t>C</w:t>
      </w:r>
      <w:r w:rsidRPr="00057A26">
        <w:t>hoose the</w:t>
      </w:r>
      <w:r w:rsidRPr="00057A26">
        <w:rPr>
          <w:b/>
        </w:rPr>
        <w:t xml:space="preserve"> Meetings </w:t>
      </w:r>
      <w:r w:rsidRPr="00057A26">
        <w:t>tab</w:t>
      </w:r>
      <w:r w:rsidRPr="00057A26">
        <w:rPr>
          <w:b/>
        </w:rPr>
        <w:t>.</w:t>
      </w:r>
    </w:p>
    <w:p w:rsidR="00045E8C" w:rsidRDefault="00045E8C" w:rsidP="00377483">
      <w:pPr>
        <w:pStyle w:val="ListParagraph"/>
        <w:numPr>
          <w:ilvl w:val="0"/>
          <w:numId w:val="31"/>
        </w:numPr>
      </w:pPr>
      <w:r w:rsidRPr="00045E8C">
        <w:t>Check the</w:t>
      </w:r>
      <w:r>
        <w:rPr>
          <w:b/>
        </w:rPr>
        <w:t xml:space="preserve"> Students </w:t>
      </w:r>
      <w:r w:rsidRPr="00045E8C">
        <w:t>box</w:t>
      </w:r>
      <w:r>
        <w:t>.</w:t>
      </w:r>
    </w:p>
    <w:p w:rsidR="00045E8C" w:rsidRDefault="00045E8C" w:rsidP="00377483">
      <w:pPr>
        <w:pStyle w:val="ListParagraph"/>
        <w:numPr>
          <w:ilvl w:val="0"/>
          <w:numId w:val="31"/>
        </w:numPr>
      </w:pPr>
      <w:r>
        <w:t xml:space="preserve">Click the radio button for students </w:t>
      </w:r>
      <w:r w:rsidRPr="00A43FE6">
        <w:rPr>
          <w:b/>
        </w:rPr>
        <w:t>Who have not had/scheduled meetings.</w:t>
      </w:r>
      <w:r w:rsidR="00A43FE6" w:rsidRPr="00A43FE6">
        <w:rPr>
          <w:b/>
        </w:rPr>
        <w:t xml:space="preserve"> </w:t>
      </w:r>
      <w:r w:rsidR="00A43FE6" w:rsidRPr="00A43FE6">
        <w:t>(</w:t>
      </w:r>
      <w:r w:rsidR="00A43FE6">
        <w:t>Conversely, if you need to report how many students HAVE met with you, choose the other radio button).</w:t>
      </w:r>
    </w:p>
    <w:p w:rsidR="00045E8C" w:rsidRDefault="00045E8C" w:rsidP="00377483">
      <w:pPr>
        <w:pStyle w:val="ListParagraph"/>
        <w:numPr>
          <w:ilvl w:val="0"/>
          <w:numId w:val="31"/>
        </w:numPr>
      </w:pPr>
      <w:r>
        <w:t xml:space="preserve">Choose the </w:t>
      </w:r>
      <w:r w:rsidRPr="00045E8C">
        <w:rPr>
          <w:b/>
        </w:rPr>
        <w:t>Advising for assigned advisees</w:t>
      </w:r>
      <w:r>
        <w:t xml:space="preserve"> appointment type and check the boxes for its associated reasons.</w:t>
      </w:r>
      <w:r w:rsidRPr="00045E8C">
        <w:rPr>
          <w:noProof/>
        </w:rPr>
        <w:t xml:space="preserve"> </w:t>
      </w:r>
    </w:p>
    <w:p w:rsidR="00045E8C" w:rsidRDefault="00045E8C" w:rsidP="00377483">
      <w:pPr>
        <w:pStyle w:val="ListParagraph"/>
        <w:numPr>
          <w:ilvl w:val="0"/>
          <w:numId w:val="31"/>
        </w:numPr>
      </w:pPr>
      <w:r>
        <w:t xml:space="preserve">Select </w:t>
      </w:r>
      <w:r w:rsidRPr="00045E8C">
        <w:rPr>
          <w:b/>
        </w:rPr>
        <w:t>Start</w:t>
      </w:r>
      <w:r>
        <w:t xml:space="preserve"> and </w:t>
      </w:r>
      <w:r w:rsidRPr="00045E8C">
        <w:rPr>
          <w:b/>
        </w:rPr>
        <w:t>End dates</w:t>
      </w:r>
      <w:r>
        <w:t>.</w:t>
      </w:r>
    </w:p>
    <w:p w:rsidR="00045E8C" w:rsidRDefault="00045E8C" w:rsidP="00045E8C">
      <w:pPr>
        <w:pStyle w:val="ListParagraph"/>
        <w:numPr>
          <w:ilvl w:val="1"/>
          <w:numId w:val="23"/>
        </w:numPr>
      </w:pPr>
      <w:r>
        <w:t xml:space="preserve">Click </w:t>
      </w:r>
      <w:r w:rsidRPr="00045E8C">
        <w:rPr>
          <w:b/>
        </w:rPr>
        <w:t>Submit.</w:t>
      </w:r>
    </w:p>
    <w:p w:rsidR="00377483" w:rsidRDefault="00377483">
      <w:pPr>
        <w:rPr>
          <w:b/>
        </w:rPr>
      </w:pPr>
    </w:p>
    <w:p w:rsidR="00045E8C" w:rsidRDefault="00377483">
      <w:r>
        <w:rPr>
          <w:noProof/>
        </w:rPr>
        <w:lastRenderedPageBreak/>
        <w:drawing>
          <wp:anchor distT="0" distB="0" distL="114300" distR="114300" simplePos="0" relativeHeight="251661312" behindDoc="0" locked="0" layoutInCell="1" allowOverlap="1" wp14:anchorId="74D0478A" wp14:editId="75555FEE">
            <wp:simplePos x="0" y="0"/>
            <wp:positionH relativeFrom="column">
              <wp:posOffset>2724150</wp:posOffset>
            </wp:positionH>
            <wp:positionV relativeFrom="paragraph">
              <wp:posOffset>283210</wp:posOffset>
            </wp:positionV>
            <wp:extent cx="3637280" cy="2854960"/>
            <wp:effectExtent l="19050" t="19050" r="20320" b="215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637280" cy="2854960"/>
                    </a:xfrm>
                    <a:prstGeom prst="rect">
                      <a:avLst/>
                    </a:prstGeom>
                    <a:ln>
                      <a:solidFill>
                        <a:schemeClr val="tx1"/>
                      </a:solidFill>
                    </a:ln>
                  </pic:spPr>
                </pic:pic>
              </a:graphicData>
            </a:graphic>
          </wp:anchor>
        </w:drawing>
      </w:r>
      <w:r w:rsidR="00045E8C" w:rsidRPr="000551A4">
        <w:rPr>
          <w:b/>
        </w:rPr>
        <w:t>Example 2</w:t>
      </w:r>
      <w:r w:rsidR="00045E8C">
        <w:t>: Find students who have EPR flags that haven’t been addressed</w:t>
      </w:r>
    </w:p>
    <w:p w:rsidR="000551A4" w:rsidRDefault="000551A4" w:rsidP="000551A4">
      <w:pPr>
        <w:pStyle w:val="ListParagraph"/>
        <w:numPr>
          <w:ilvl w:val="0"/>
          <w:numId w:val="30"/>
        </w:numPr>
      </w:pPr>
      <w:r>
        <w:t xml:space="preserve">Click the </w:t>
      </w:r>
      <w:r w:rsidRPr="00045E8C">
        <w:rPr>
          <w:b/>
        </w:rPr>
        <w:t>Add Filters</w:t>
      </w:r>
      <w:r>
        <w:t xml:space="preserve"> button.</w:t>
      </w:r>
      <w:r w:rsidR="00377483" w:rsidRPr="00377483">
        <w:rPr>
          <w:noProof/>
        </w:rPr>
        <w:t xml:space="preserve"> </w:t>
      </w:r>
    </w:p>
    <w:p w:rsidR="000551A4" w:rsidRPr="000551A4" w:rsidRDefault="000551A4" w:rsidP="000551A4">
      <w:pPr>
        <w:pStyle w:val="ListParagraph"/>
        <w:numPr>
          <w:ilvl w:val="0"/>
          <w:numId w:val="30"/>
        </w:numPr>
      </w:pPr>
      <w:r>
        <w:t>C</w:t>
      </w:r>
      <w:r w:rsidRPr="00057A26">
        <w:t>hoose the</w:t>
      </w:r>
      <w:r w:rsidRPr="00057A26">
        <w:rPr>
          <w:b/>
        </w:rPr>
        <w:t xml:space="preserve"> </w:t>
      </w:r>
      <w:r>
        <w:rPr>
          <w:b/>
        </w:rPr>
        <w:t>Tracking Items</w:t>
      </w:r>
      <w:r w:rsidRPr="00057A26">
        <w:rPr>
          <w:b/>
        </w:rPr>
        <w:t xml:space="preserve"> </w:t>
      </w:r>
      <w:r w:rsidRPr="00057A26">
        <w:t>tab</w:t>
      </w:r>
      <w:r w:rsidRPr="00057A26">
        <w:rPr>
          <w:b/>
        </w:rPr>
        <w:t>.</w:t>
      </w:r>
    </w:p>
    <w:p w:rsidR="000551A4" w:rsidRPr="000551A4" w:rsidRDefault="000551A4" w:rsidP="000551A4">
      <w:pPr>
        <w:pStyle w:val="ListParagraph"/>
        <w:numPr>
          <w:ilvl w:val="0"/>
          <w:numId w:val="30"/>
        </w:numPr>
      </w:pPr>
      <w:r w:rsidRPr="000551A4">
        <w:t>Select</w:t>
      </w:r>
      <w:r>
        <w:rPr>
          <w:b/>
        </w:rPr>
        <w:t xml:space="preserve"> Active</w:t>
      </w:r>
    </w:p>
    <w:p w:rsidR="000551A4" w:rsidRPr="000551A4" w:rsidRDefault="000551A4" w:rsidP="000551A4">
      <w:pPr>
        <w:pStyle w:val="ListParagraph"/>
        <w:numPr>
          <w:ilvl w:val="0"/>
          <w:numId w:val="30"/>
        </w:numPr>
      </w:pPr>
      <w:r w:rsidRPr="000551A4">
        <w:t>Select tracking type:</w:t>
      </w:r>
      <w:r>
        <w:rPr>
          <w:b/>
        </w:rPr>
        <w:t xml:space="preserve"> Flag</w:t>
      </w:r>
    </w:p>
    <w:p w:rsidR="000551A4" w:rsidRPr="000551A4" w:rsidRDefault="000551A4" w:rsidP="000551A4">
      <w:pPr>
        <w:pStyle w:val="ListParagraph"/>
        <w:numPr>
          <w:ilvl w:val="0"/>
          <w:numId w:val="30"/>
        </w:numPr>
      </w:pPr>
      <w:r w:rsidRPr="000551A4">
        <w:t xml:space="preserve">If you want to see flags you raised, select </w:t>
      </w:r>
      <w:r w:rsidRPr="000551A4">
        <w:rPr>
          <w:b/>
        </w:rPr>
        <w:t>Me</w:t>
      </w:r>
      <w:r w:rsidRPr="000551A4">
        <w:t xml:space="preserve">. If you want to see flags raised by all instructors, choose Role: </w:t>
      </w:r>
      <w:r w:rsidRPr="000551A4">
        <w:rPr>
          <w:b/>
        </w:rPr>
        <w:t>Instructor</w:t>
      </w:r>
    </w:p>
    <w:p w:rsidR="000551A4" w:rsidRPr="000551A4" w:rsidRDefault="000551A4" w:rsidP="000551A4">
      <w:pPr>
        <w:pStyle w:val="ListParagraph"/>
        <w:numPr>
          <w:ilvl w:val="0"/>
          <w:numId w:val="30"/>
        </w:numPr>
      </w:pPr>
      <w:r w:rsidRPr="000551A4">
        <w:t>Set</w:t>
      </w:r>
      <w:r>
        <w:rPr>
          <w:b/>
        </w:rPr>
        <w:t xml:space="preserve"> beginning </w:t>
      </w:r>
      <w:r w:rsidRPr="000551A4">
        <w:t>and</w:t>
      </w:r>
      <w:r>
        <w:rPr>
          <w:b/>
        </w:rPr>
        <w:t xml:space="preserve"> end dates.</w:t>
      </w:r>
    </w:p>
    <w:p w:rsidR="000551A4" w:rsidRPr="000551A4" w:rsidRDefault="000551A4" w:rsidP="000551A4">
      <w:pPr>
        <w:pStyle w:val="ListParagraph"/>
        <w:numPr>
          <w:ilvl w:val="0"/>
          <w:numId w:val="30"/>
        </w:numPr>
      </w:pPr>
      <w:r w:rsidRPr="000551A4">
        <w:t>Click</w:t>
      </w:r>
      <w:r>
        <w:rPr>
          <w:b/>
        </w:rPr>
        <w:t xml:space="preserve"> Submit.</w:t>
      </w:r>
    </w:p>
    <w:p w:rsidR="000551A4" w:rsidRDefault="000551A4"/>
    <w:p w:rsidR="000551A4" w:rsidRDefault="000551A4"/>
    <w:p w:rsidR="00377483" w:rsidRDefault="00377483" w:rsidP="00624C8F">
      <w:pPr>
        <w:pStyle w:val="Heading1"/>
      </w:pPr>
    </w:p>
    <w:p w:rsidR="00FD4B5F" w:rsidRDefault="00FD4B5F" w:rsidP="00624C8F">
      <w:pPr>
        <w:pStyle w:val="Heading1"/>
      </w:pPr>
      <w:r>
        <w:t>Progress reporting</w:t>
      </w:r>
    </w:p>
    <w:p w:rsidR="008F0B4D" w:rsidRDefault="003B64AD" w:rsidP="003B64AD">
      <w:pPr>
        <w:pStyle w:val="NormalWeb"/>
        <w:rPr>
          <w:rFonts w:asciiTheme="minorHAnsi" w:hAnsiTheme="minorHAnsi" w:cstheme="minorHAnsi"/>
          <w:sz w:val="22"/>
        </w:rPr>
      </w:pPr>
      <w:r w:rsidRPr="00A43FE6">
        <w:rPr>
          <w:rFonts w:asciiTheme="minorHAnsi" w:hAnsiTheme="minorHAnsi" w:cstheme="minorHAnsi"/>
          <w:sz w:val="22"/>
        </w:rPr>
        <w:t xml:space="preserve">At critical times of the year, Instructors are </w:t>
      </w:r>
      <w:r w:rsidR="00377483">
        <w:rPr>
          <w:rFonts w:asciiTheme="minorHAnsi" w:hAnsiTheme="minorHAnsi" w:cstheme="minorHAnsi"/>
          <w:sz w:val="22"/>
        </w:rPr>
        <w:t xml:space="preserve">encouraged </w:t>
      </w:r>
      <w:r w:rsidRPr="00A43FE6">
        <w:rPr>
          <w:rFonts w:asciiTheme="minorHAnsi" w:hAnsiTheme="minorHAnsi" w:cstheme="minorHAnsi"/>
          <w:sz w:val="22"/>
        </w:rPr>
        <w:t xml:space="preserve">to </w:t>
      </w:r>
      <w:r w:rsidR="00377483">
        <w:rPr>
          <w:rFonts w:asciiTheme="minorHAnsi" w:hAnsiTheme="minorHAnsi" w:cstheme="minorHAnsi"/>
          <w:sz w:val="22"/>
        </w:rPr>
        <w:t>report progress</w:t>
      </w:r>
      <w:r w:rsidR="008F0B4D">
        <w:rPr>
          <w:rFonts w:asciiTheme="minorHAnsi" w:hAnsiTheme="minorHAnsi" w:cstheme="minorHAnsi"/>
          <w:sz w:val="22"/>
        </w:rPr>
        <w:t xml:space="preserve"> for two reasons:</w:t>
      </w:r>
    </w:p>
    <w:p w:rsidR="008F0B4D" w:rsidRDefault="008F0B4D" w:rsidP="008F0B4D">
      <w:pPr>
        <w:pStyle w:val="NormalWeb"/>
        <w:numPr>
          <w:ilvl w:val="0"/>
          <w:numId w:val="32"/>
        </w:numPr>
        <w:rPr>
          <w:rFonts w:asciiTheme="minorHAnsi" w:hAnsiTheme="minorHAnsi" w:cstheme="minorHAnsi"/>
          <w:sz w:val="22"/>
        </w:rPr>
      </w:pPr>
      <w:r>
        <w:rPr>
          <w:rFonts w:asciiTheme="minorHAnsi" w:hAnsiTheme="minorHAnsi" w:cstheme="minorHAnsi"/>
          <w:sz w:val="22"/>
        </w:rPr>
        <w:t xml:space="preserve">Help students assess where they stand in your course and </w:t>
      </w:r>
      <w:proofErr w:type="gramStart"/>
      <w:r>
        <w:rPr>
          <w:rFonts w:asciiTheme="minorHAnsi" w:hAnsiTheme="minorHAnsi" w:cstheme="minorHAnsi"/>
          <w:sz w:val="22"/>
        </w:rPr>
        <w:t>whether or not</w:t>
      </w:r>
      <w:proofErr w:type="gramEnd"/>
      <w:r>
        <w:rPr>
          <w:rFonts w:asciiTheme="minorHAnsi" w:hAnsiTheme="minorHAnsi" w:cstheme="minorHAnsi"/>
          <w:sz w:val="22"/>
        </w:rPr>
        <w:t xml:space="preserve"> they need to make changes </w:t>
      </w:r>
      <w:r w:rsidR="00377483">
        <w:rPr>
          <w:rFonts w:asciiTheme="minorHAnsi" w:hAnsiTheme="minorHAnsi" w:cstheme="minorHAnsi"/>
          <w:sz w:val="22"/>
        </w:rPr>
        <w:t>in order to be successful in the course.</w:t>
      </w:r>
    </w:p>
    <w:p w:rsidR="008F0B4D" w:rsidRDefault="008F0B4D" w:rsidP="008F0B4D">
      <w:pPr>
        <w:pStyle w:val="NormalWeb"/>
        <w:numPr>
          <w:ilvl w:val="0"/>
          <w:numId w:val="32"/>
        </w:numPr>
        <w:rPr>
          <w:rFonts w:asciiTheme="minorHAnsi" w:hAnsiTheme="minorHAnsi" w:cstheme="minorHAnsi"/>
          <w:sz w:val="22"/>
        </w:rPr>
      </w:pPr>
      <w:r>
        <w:rPr>
          <w:rFonts w:asciiTheme="minorHAnsi" w:hAnsiTheme="minorHAnsi" w:cstheme="minorHAnsi"/>
          <w:sz w:val="22"/>
        </w:rPr>
        <w:t xml:space="preserve">Help others find students who are in trouble across multiple </w:t>
      </w:r>
      <w:proofErr w:type="gramStart"/>
      <w:r>
        <w:rPr>
          <w:rFonts w:asciiTheme="minorHAnsi" w:hAnsiTheme="minorHAnsi" w:cstheme="minorHAnsi"/>
          <w:sz w:val="22"/>
        </w:rPr>
        <w:t>courses</w:t>
      </w:r>
      <w:proofErr w:type="gramEnd"/>
      <w:r>
        <w:rPr>
          <w:rFonts w:asciiTheme="minorHAnsi" w:hAnsiTheme="minorHAnsi" w:cstheme="minorHAnsi"/>
          <w:sz w:val="22"/>
        </w:rPr>
        <w:t xml:space="preserve"> so they can offer help.</w:t>
      </w:r>
    </w:p>
    <w:p w:rsidR="008F0B4D" w:rsidRDefault="008F0B4D" w:rsidP="008F0B4D">
      <w:pPr>
        <w:pStyle w:val="NormalWeb"/>
        <w:rPr>
          <w:rFonts w:asciiTheme="minorHAnsi" w:hAnsiTheme="minorHAnsi" w:cstheme="minorHAnsi"/>
          <w:sz w:val="22"/>
        </w:rPr>
      </w:pPr>
      <w:r w:rsidRPr="008F0B4D">
        <w:rPr>
          <w:rFonts w:asciiTheme="minorHAnsi" w:hAnsiTheme="minorHAnsi" w:cstheme="minorHAnsi"/>
          <w:b/>
          <w:sz w:val="22"/>
        </w:rPr>
        <w:t>It is important to note</w:t>
      </w:r>
      <w:r>
        <w:rPr>
          <w:rFonts w:asciiTheme="minorHAnsi" w:hAnsiTheme="minorHAnsi" w:cstheme="minorHAnsi"/>
          <w:sz w:val="22"/>
        </w:rPr>
        <w:t xml:space="preserve">: Starfish users can only see a student, not the course, so no feedback is impossible for a user to interpret as good news. It is simply an absence of information. The most helpful practice is to provide every student </w:t>
      </w:r>
      <w:proofErr w:type="gramStart"/>
      <w:r>
        <w:rPr>
          <w:rFonts w:asciiTheme="minorHAnsi" w:hAnsiTheme="minorHAnsi" w:cstheme="minorHAnsi"/>
          <w:sz w:val="22"/>
        </w:rPr>
        <w:t>some kind of Starfish</w:t>
      </w:r>
      <w:proofErr w:type="gramEnd"/>
      <w:r>
        <w:rPr>
          <w:rFonts w:asciiTheme="minorHAnsi" w:hAnsiTheme="minorHAnsi" w:cstheme="minorHAnsi"/>
          <w:sz w:val="22"/>
        </w:rPr>
        <w:t xml:space="preserve"> indicator during progress reporting season.</w:t>
      </w:r>
    </w:p>
    <w:p w:rsidR="003B64AD" w:rsidRPr="008F0B4D" w:rsidRDefault="00377483" w:rsidP="008F0B4D">
      <w:pPr>
        <w:pStyle w:val="NormalWeb"/>
        <w:rPr>
          <w:rFonts w:asciiTheme="minorHAnsi" w:hAnsiTheme="minorHAnsi" w:cstheme="minorHAnsi"/>
          <w:sz w:val="22"/>
        </w:rPr>
      </w:pPr>
      <w:r w:rsidRPr="008F0B4D">
        <w:rPr>
          <w:rFonts w:asciiTheme="minorHAnsi" w:hAnsiTheme="minorHAnsi" w:cstheme="minorHAnsi"/>
          <w:sz w:val="22"/>
        </w:rPr>
        <w:t xml:space="preserve">The reporting campaign creates a </w:t>
      </w:r>
      <w:r w:rsidR="003B64AD" w:rsidRPr="008F0B4D">
        <w:rPr>
          <w:rFonts w:asciiTheme="minorHAnsi" w:hAnsiTheme="minorHAnsi" w:cstheme="minorHAnsi"/>
          <w:sz w:val="22"/>
        </w:rPr>
        <w:t>progress report survey, which packages a subset of Flags and Kudos</w:t>
      </w:r>
      <w:r w:rsidRPr="008F0B4D">
        <w:rPr>
          <w:rFonts w:asciiTheme="minorHAnsi" w:hAnsiTheme="minorHAnsi" w:cstheme="minorHAnsi"/>
          <w:sz w:val="22"/>
        </w:rPr>
        <w:t>, but</w:t>
      </w:r>
      <w:r w:rsidR="003B64AD" w:rsidRPr="008F0B4D">
        <w:rPr>
          <w:rFonts w:asciiTheme="minorHAnsi" w:hAnsiTheme="minorHAnsi" w:cstheme="minorHAnsi"/>
          <w:sz w:val="22"/>
        </w:rPr>
        <w:t xml:space="preserve"> instructors can use any of the available Starfish methods to provide feedback to students.</w:t>
      </w:r>
      <w:r w:rsidR="008F0B4D">
        <w:rPr>
          <w:rFonts w:asciiTheme="minorHAnsi" w:hAnsiTheme="minorHAnsi" w:cstheme="minorHAnsi"/>
          <w:sz w:val="22"/>
        </w:rPr>
        <w:t xml:space="preserve"> </w:t>
      </w:r>
    </w:p>
    <w:p w:rsidR="00377483" w:rsidRPr="00A43FE6" w:rsidRDefault="00377483" w:rsidP="008F0B4D">
      <w:pPr>
        <w:pStyle w:val="NormalWeb"/>
        <w:spacing w:before="0" w:beforeAutospacing="0"/>
        <w:rPr>
          <w:rFonts w:asciiTheme="minorHAnsi" w:hAnsiTheme="minorHAnsi" w:cstheme="minorHAnsi"/>
          <w:sz w:val="22"/>
        </w:rPr>
      </w:pPr>
      <w:r w:rsidRPr="00A43FE6">
        <w:rPr>
          <w:rFonts w:asciiTheme="minorHAnsi" w:hAnsiTheme="minorHAnsi" w:cstheme="minorHAnsi"/>
          <w:sz w:val="22"/>
        </w:rPr>
        <w:t>There are three ways to alert students using Flags and Kudos:</w:t>
      </w:r>
    </w:p>
    <w:p w:rsidR="008F0B4D" w:rsidRPr="00A43FE6" w:rsidRDefault="008F0B4D" w:rsidP="008F0B4D">
      <w:pPr>
        <w:numPr>
          <w:ilvl w:val="0"/>
          <w:numId w:val="33"/>
        </w:numPr>
        <w:spacing w:before="100" w:beforeAutospacing="1" w:after="100" w:afterAutospacing="1" w:line="240" w:lineRule="auto"/>
        <w:rPr>
          <w:rFonts w:cstheme="minorHAnsi"/>
        </w:rPr>
      </w:pPr>
      <w:r w:rsidRPr="008F0B4D">
        <w:rPr>
          <w:rFonts w:cstheme="minorHAnsi"/>
          <w:b/>
        </w:rPr>
        <w:t>Complete a progress survey</w:t>
      </w:r>
      <w:r>
        <w:rPr>
          <w:rFonts w:cstheme="minorHAnsi"/>
        </w:rPr>
        <w:t xml:space="preserve"> </w:t>
      </w:r>
      <w:r>
        <w:rPr>
          <w:rFonts w:cstheme="minorHAnsi"/>
        </w:rPr>
        <w:t>– Most intuitive, but labor intensive for large classes. If you use one of the other methods below, click the Submit button on the survey to stop automated reminder emails.</w:t>
      </w:r>
    </w:p>
    <w:p w:rsidR="00377483" w:rsidRPr="00A43FE6" w:rsidRDefault="00377483" w:rsidP="008F0B4D">
      <w:pPr>
        <w:numPr>
          <w:ilvl w:val="0"/>
          <w:numId w:val="33"/>
        </w:numPr>
        <w:spacing w:before="100" w:beforeAutospacing="1" w:after="100" w:afterAutospacing="1" w:line="240" w:lineRule="auto"/>
        <w:rPr>
          <w:rFonts w:cstheme="minorHAnsi"/>
        </w:rPr>
      </w:pPr>
      <w:r w:rsidRPr="008F0B4D">
        <w:rPr>
          <w:rFonts w:cstheme="minorHAnsi"/>
          <w:b/>
        </w:rPr>
        <w:t>Manually raise Flags or Kudos</w:t>
      </w:r>
      <w:r>
        <w:rPr>
          <w:rFonts w:cstheme="minorHAnsi"/>
        </w:rPr>
        <w:t xml:space="preserve"> </w:t>
      </w:r>
      <w:r w:rsidR="008F0B4D">
        <w:rPr>
          <w:rFonts w:cstheme="minorHAnsi"/>
        </w:rPr>
        <w:t>– Use if a progress survey is not available (e.g., submitted the survey too soon, or want to provide feedback outside of a reporting campaign period).</w:t>
      </w:r>
    </w:p>
    <w:p w:rsidR="00377483" w:rsidRPr="00A43FE6" w:rsidRDefault="00377483" w:rsidP="008F0B4D">
      <w:pPr>
        <w:numPr>
          <w:ilvl w:val="0"/>
          <w:numId w:val="33"/>
        </w:numPr>
        <w:spacing w:before="100" w:beforeAutospacing="1" w:after="100" w:afterAutospacing="1" w:line="240" w:lineRule="auto"/>
        <w:rPr>
          <w:rFonts w:cstheme="minorHAnsi"/>
        </w:rPr>
      </w:pPr>
      <w:r w:rsidRPr="008F0B4D">
        <w:rPr>
          <w:rFonts w:cstheme="minorHAnsi"/>
          <w:b/>
        </w:rPr>
        <w:t>Use the Canvas grade and the Zoom In feature</w:t>
      </w:r>
      <w:r>
        <w:rPr>
          <w:rFonts w:cstheme="minorHAnsi"/>
        </w:rPr>
        <w:t xml:space="preserve"> </w:t>
      </w:r>
      <w:r w:rsidR="008F0B4D">
        <w:rPr>
          <w:rFonts w:cstheme="minorHAnsi"/>
        </w:rPr>
        <w:t>– Most useful for large courses. Course must use the Canvas gradebook and be set to a Penn State compatible grading scheme.</w:t>
      </w:r>
    </w:p>
    <w:p w:rsidR="00377483" w:rsidRPr="00B668F5" w:rsidRDefault="00377483" w:rsidP="00377483">
      <w:pPr>
        <w:rPr>
          <w:u w:val="single"/>
        </w:rPr>
      </w:pPr>
      <w:r>
        <w:t xml:space="preserve">Step-by-step instructions are available here: </w:t>
      </w:r>
      <w:r w:rsidRPr="00B668F5">
        <w:rPr>
          <w:u w:val="single"/>
        </w:rPr>
        <w:t>starfish.psu.edu/user-roles/instructors/early-progress-reports/</w:t>
      </w:r>
    </w:p>
    <w:p w:rsidR="003B64AD" w:rsidRPr="00A43FE6" w:rsidRDefault="00377483" w:rsidP="003B64AD">
      <w:pPr>
        <w:pStyle w:val="NormalWeb"/>
        <w:rPr>
          <w:rFonts w:asciiTheme="minorHAnsi" w:hAnsiTheme="minorHAnsi" w:cstheme="minorHAnsi"/>
          <w:sz w:val="22"/>
        </w:rPr>
      </w:pPr>
      <w:r>
        <w:rPr>
          <w:rFonts w:asciiTheme="minorHAnsi" w:hAnsiTheme="minorHAnsi" w:cstheme="minorHAnsi"/>
          <w:sz w:val="22"/>
        </w:rPr>
        <w:lastRenderedPageBreak/>
        <w:t>Flags and Kudos are available for use at</w:t>
      </w:r>
      <w:r w:rsidRPr="00A43FE6">
        <w:rPr>
          <w:rFonts w:asciiTheme="minorHAnsi" w:hAnsiTheme="minorHAnsi" w:cstheme="minorHAnsi"/>
          <w:sz w:val="22"/>
        </w:rPr>
        <w:t xml:space="preserve"> any time of the semester</w:t>
      </w:r>
      <w:r w:rsidRPr="00A43FE6">
        <w:rPr>
          <w:rFonts w:asciiTheme="minorHAnsi" w:hAnsiTheme="minorHAnsi" w:cstheme="minorHAnsi"/>
          <w:sz w:val="20"/>
        </w:rPr>
        <w:t>. </w:t>
      </w:r>
      <w:r>
        <w:rPr>
          <w:rFonts w:asciiTheme="minorHAnsi" w:hAnsiTheme="minorHAnsi" w:cstheme="minorHAnsi"/>
          <w:sz w:val="20"/>
        </w:rPr>
        <w:t>When raised, eac</w:t>
      </w:r>
      <w:r w:rsidR="003B64AD" w:rsidRPr="00A43FE6">
        <w:rPr>
          <w:rFonts w:asciiTheme="minorHAnsi" w:hAnsiTheme="minorHAnsi" w:cstheme="minorHAnsi"/>
          <w:sz w:val="22"/>
        </w:rPr>
        <w:t xml:space="preserve">h Flag </w:t>
      </w:r>
      <w:r>
        <w:rPr>
          <w:rFonts w:asciiTheme="minorHAnsi" w:hAnsiTheme="minorHAnsi" w:cstheme="minorHAnsi"/>
          <w:sz w:val="22"/>
        </w:rPr>
        <w:t>or</w:t>
      </w:r>
      <w:r w:rsidR="003B64AD" w:rsidRPr="00A43FE6">
        <w:rPr>
          <w:rFonts w:asciiTheme="minorHAnsi" w:hAnsiTheme="minorHAnsi" w:cstheme="minorHAnsi"/>
          <w:sz w:val="22"/>
        </w:rPr>
        <w:t xml:space="preserve"> Kudo generates an email message to the student and the student's assigned adviser using the template language. Any comments you choose to add are included in this email. All message templates are available on the </w:t>
      </w:r>
      <w:r w:rsidR="003B64AD" w:rsidRPr="00B668F5">
        <w:rPr>
          <w:rFonts w:asciiTheme="minorHAnsi" w:hAnsiTheme="minorHAnsi" w:cstheme="minorHAnsi"/>
          <w:sz w:val="22"/>
        </w:rPr>
        <w:t>Starfish Info website</w:t>
      </w:r>
      <w:r>
        <w:rPr>
          <w:rFonts w:asciiTheme="minorHAnsi" w:hAnsiTheme="minorHAnsi" w:cstheme="minorHAnsi"/>
          <w:sz w:val="22"/>
        </w:rPr>
        <w:t xml:space="preserve"> (</w:t>
      </w:r>
      <w:r w:rsidRPr="00377483">
        <w:rPr>
          <w:rFonts w:asciiTheme="minorHAnsi" w:hAnsiTheme="minorHAnsi" w:cstheme="minorHAnsi"/>
          <w:sz w:val="22"/>
          <w:u w:val="single"/>
        </w:rPr>
        <w:t>starfish.psu.edu</w:t>
      </w:r>
      <w:r>
        <w:rPr>
          <w:rFonts w:asciiTheme="minorHAnsi" w:hAnsiTheme="minorHAnsi" w:cstheme="minorHAnsi"/>
          <w:sz w:val="22"/>
        </w:rPr>
        <w:t>)</w:t>
      </w:r>
      <w:r w:rsidR="003B64AD" w:rsidRPr="00A43FE6">
        <w:rPr>
          <w:rFonts w:asciiTheme="minorHAnsi" w:hAnsiTheme="minorHAnsi" w:cstheme="minorHAnsi"/>
          <w:sz w:val="22"/>
        </w:rPr>
        <w:t>.</w:t>
      </w:r>
    </w:p>
    <w:p w:rsidR="003B64AD" w:rsidRDefault="008E7209" w:rsidP="003B64AD">
      <w:r>
        <w:t xml:space="preserve">How </w:t>
      </w:r>
      <w:r w:rsidR="00B668F5">
        <w:t>instructors</w:t>
      </w:r>
      <w:r>
        <w:t xml:space="preserve"> choose to use the tool make</w:t>
      </w:r>
      <w:r w:rsidR="00B668F5">
        <w:t>s</w:t>
      </w:r>
      <w:r>
        <w:t xml:space="preserve"> the difference between this being an exercise in meeting a bureaucratic requirement or it being a chance to call students</w:t>
      </w:r>
      <w:r w:rsidR="008F0B4D">
        <w:t xml:space="preserve"> and others</w:t>
      </w:r>
      <w:bookmarkStart w:id="0" w:name="_GoBack"/>
      <w:bookmarkEnd w:id="0"/>
      <w:r>
        <w:t xml:space="preserve"> to action. </w:t>
      </w:r>
    </w:p>
    <w:p w:rsidR="008E7209" w:rsidRDefault="008E7209" w:rsidP="003B64AD">
      <w:r>
        <w:t>When a student talks w</w:t>
      </w:r>
      <w:r w:rsidR="00B668F5">
        <w:t xml:space="preserve">ith someone about the issue </w:t>
      </w:r>
      <w:r>
        <w:t>raised, that person will hopef</w:t>
      </w:r>
      <w:r w:rsidR="00B668F5">
        <w:t xml:space="preserve">ully close the loop and let the instructor </w:t>
      </w:r>
      <w:r>
        <w:t xml:space="preserve">know. This doesn’t mean the problem was solved, but it does mean </w:t>
      </w:r>
      <w:r w:rsidR="00B668F5">
        <w:t>the</w:t>
      </w:r>
      <w:r>
        <w:t xml:space="preserve"> flag was successful in getting someone’s attention and in causing an action.</w:t>
      </w:r>
    </w:p>
    <w:sectPr w:rsidR="008E720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9CC" w:rsidRDefault="00C279CC" w:rsidP="00A001A0">
      <w:pPr>
        <w:spacing w:after="0" w:line="240" w:lineRule="auto"/>
      </w:pPr>
      <w:r>
        <w:separator/>
      </w:r>
    </w:p>
  </w:endnote>
  <w:endnote w:type="continuationSeparator" w:id="0">
    <w:p w:rsidR="00C279CC" w:rsidRDefault="00C279CC" w:rsidP="00A00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093684"/>
      <w:docPartObj>
        <w:docPartGallery w:val="Page Numbers (Bottom of Page)"/>
        <w:docPartUnique/>
      </w:docPartObj>
    </w:sdtPr>
    <w:sdtEndPr>
      <w:rPr>
        <w:noProof/>
      </w:rPr>
    </w:sdtEndPr>
    <w:sdtContent>
      <w:p w:rsidR="00A001A0" w:rsidRDefault="00A001A0">
        <w:pPr>
          <w:pStyle w:val="Footer"/>
          <w:jc w:val="right"/>
        </w:pPr>
        <w:r>
          <w:fldChar w:fldCharType="begin"/>
        </w:r>
        <w:r>
          <w:instrText xml:space="preserve"> PAGE   \* MERGEFORMAT </w:instrText>
        </w:r>
        <w:r>
          <w:fldChar w:fldCharType="separate"/>
        </w:r>
        <w:r w:rsidR="00DB4EFB">
          <w:rPr>
            <w:noProof/>
          </w:rPr>
          <w:t>9</w:t>
        </w:r>
        <w:r>
          <w:rPr>
            <w:noProof/>
          </w:rPr>
          <w:fldChar w:fldCharType="end"/>
        </w:r>
      </w:p>
    </w:sdtContent>
  </w:sdt>
  <w:p w:rsidR="00A001A0" w:rsidRDefault="00A00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9CC" w:rsidRDefault="00C279CC" w:rsidP="00A001A0">
      <w:pPr>
        <w:spacing w:after="0" w:line="240" w:lineRule="auto"/>
      </w:pPr>
      <w:r>
        <w:separator/>
      </w:r>
    </w:p>
  </w:footnote>
  <w:footnote w:type="continuationSeparator" w:id="0">
    <w:p w:rsidR="00C279CC" w:rsidRDefault="00C279CC" w:rsidP="00A00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F08"/>
    <w:multiLevelType w:val="hybridMultilevel"/>
    <w:tmpl w:val="29BEAE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0451C"/>
    <w:multiLevelType w:val="multilevel"/>
    <w:tmpl w:val="1FA45B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243C0B"/>
    <w:multiLevelType w:val="multilevel"/>
    <w:tmpl w:val="4BFEE22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75E62"/>
    <w:multiLevelType w:val="multilevel"/>
    <w:tmpl w:val="2A78BE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40773E3"/>
    <w:multiLevelType w:val="hybridMultilevel"/>
    <w:tmpl w:val="E3CE0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B100A"/>
    <w:multiLevelType w:val="multilevel"/>
    <w:tmpl w:val="F96A1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F63BC2"/>
    <w:multiLevelType w:val="hybridMultilevel"/>
    <w:tmpl w:val="9936556A"/>
    <w:lvl w:ilvl="0" w:tplc="31CA8C82">
      <w:start w:val="1"/>
      <w:numFmt w:val="bullet"/>
      <w:lvlText w:val="•"/>
      <w:lvlJc w:val="left"/>
      <w:pPr>
        <w:tabs>
          <w:tab w:val="num" w:pos="720"/>
        </w:tabs>
        <w:ind w:left="720" w:hanging="360"/>
      </w:pPr>
      <w:rPr>
        <w:rFonts w:ascii="Times" w:hAnsi="Times" w:hint="default"/>
      </w:rPr>
    </w:lvl>
    <w:lvl w:ilvl="1" w:tplc="FC94627A" w:tentative="1">
      <w:start w:val="1"/>
      <w:numFmt w:val="bullet"/>
      <w:lvlText w:val="•"/>
      <w:lvlJc w:val="left"/>
      <w:pPr>
        <w:tabs>
          <w:tab w:val="num" w:pos="1440"/>
        </w:tabs>
        <w:ind w:left="1440" w:hanging="360"/>
      </w:pPr>
      <w:rPr>
        <w:rFonts w:ascii="Times" w:hAnsi="Times" w:hint="default"/>
      </w:rPr>
    </w:lvl>
    <w:lvl w:ilvl="2" w:tplc="47527780" w:tentative="1">
      <w:start w:val="1"/>
      <w:numFmt w:val="bullet"/>
      <w:lvlText w:val="•"/>
      <w:lvlJc w:val="left"/>
      <w:pPr>
        <w:tabs>
          <w:tab w:val="num" w:pos="2160"/>
        </w:tabs>
        <w:ind w:left="2160" w:hanging="360"/>
      </w:pPr>
      <w:rPr>
        <w:rFonts w:ascii="Times" w:hAnsi="Times" w:hint="default"/>
      </w:rPr>
    </w:lvl>
    <w:lvl w:ilvl="3" w:tplc="E932D7C4" w:tentative="1">
      <w:start w:val="1"/>
      <w:numFmt w:val="bullet"/>
      <w:lvlText w:val="•"/>
      <w:lvlJc w:val="left"/>
      <w:pPr>
        <w:tabs>
          <w:tab w:val="num" w:pos="2880"/>
        </w:tabs>
        <w:ind w:left="2880" w:hanging="360"/>
      </w:pPr>
      <w:rPr>
        <w:rFonts w:ascii="Times" w:hAnsi="Times" w:hint="default"/>
      </w:rPr>
    </w:lvl>
    <w:lvl w:ilvl="4" w:tplc="07DCC886" w:tentative="1">
      <w:start w:val="1"/>
      <w:numFmt w:val="bullet"/>
      <w:lvlText w:val="•"/>
      <w:lvlJc w:val="left"/>
      <w:pPr>
        <w:tabs>
          <w:tab w:val="num" w:pos="3600"/>
        </w:tabs>
        <w:ind w:left="3600" w:hanging="360"/>
      </w:pPr>
      <w:rPr>
        <w:rFonts w:ascii="Times" w:hAnsi="Times" w:hint="default"/>
      </w:rPr>
    </w:lvl>
    <w:lvl w:ilvl="5" w:tplc="422C1122" w:tentative="1">
      <w:start w:val="1"/>
      <w:numFmt w:val="bullet"/>
      <w:lvlText w:val="•"/>
      <w:lvlJc w:val="left"/>
      <w:pPr>
        <w:tabs>
          <w:tab w:val="num" w:pos="4320"/>
        </w:tabs>
        <w:ind w:left="4320" w:hanging="360"/>
      </w:pPr>
      <w:rPr>
        <w:rFonts w:ascii="Times" w:hAnsi="Times" w:hint="default"/>
      </w:rPr>
    </w:lvl>
    <w:lvl w:ilvl="6" w:tplc="A420DA20" w:tentative="1">
      <w:start w:val="1"/>
      <w:numFmt w:val="bullet"/>
      <w:lvlText w:val="•"/>
      <w:lvlJc w:val="left"/>
      <w:pPr>
        <w:tabs>
          <w:tab w:val="num" w:pos="5040"/>
        </w:tabs>
        <w:ind w:left="5040" w:hanging="360"/>
      </w:pPr>
      <w:rPr>
        <w:rFonts w:ascii="Times" w:hAnsi="Times" w:hint="default"/>
      </w:rPr>
    </w:lvl>
    <w:lvl w:ilvl="7" w:tplc="A078A45C" w:tentative="1">
      <w:start w:val="1"/>
      <w:numFmt w:val="bullet"/>
      <w:lvlText w:val="•"/>
      <w:lvlJc w:val="left"/>
      <w:pPr>
        <w:tabs>
          <w:tab w:val="num" w:pos="5760"/>
        </w:tabs>
        <w:ind w:left="5760" w:hanging="360"/>
      </w:pPr>
      <w:rPr>
        <w:rFonts w:ascii="Times" w:hAnsi="Times" w:hint="default"/>
      </w:rPr>
    </w:lvl>
    <w:lvl w:ilvl="8" w:tplc="F36ABB9C"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231F2414"/>
    <w:multiLevelType w:val="hybridMultilevel"/>
    <w:tmpl w:val="88800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20F76"/>
    <w:multiLevelType w:val="hybridMultilevel"/>
    <w:tmpl w:val="9E8C00C4"/>
    <w:lvl w:ilvl="0" w:tplc="31CA8C82">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2060A"/>
    <w:multiLevelType w:val="multilevel"/>
    <w:tmpl w:val="D3305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6362BF"/>
    <w:multiLevelType w:val="hybridMultilevel"/>
    <w:tmpl w:val="7200E7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44D77"/>
    <w:multiLevelType w:val="hybridMultilevel"/>
    <w:tmpl w:val="37AAF3A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B1B8C"/>
    <w:multiLevelType w:val="hybridMultilevel"/>
    <w:tmpl w:val="5E346F74"/>
    <w:lvl w:ilvl="0" w:tplc="7E40EB9C">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531DFE"/>
    <w:multiLevelType w:val="hybridMultilevel"/>
    <w:tmpl w:val="A7ACE8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647881"/>
    <w:multiLevelType w:val="hybridMultilevel"/>
    <w:tmpl w:val="6212AD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C0071"/>
    <w:multiLevelType w:val="multilevel"/>
    <w:tmpl w:val="5B16D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584E4E"/>
    <w:multiLevelType w:val="hybridMultilevel"/>
    <w:tmpl w:val="8C806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67B9F"/>
    <w:multiLevelType w:val="hybridMultilevel"/>
    <w:tmpl w:val="634E2C88"/>
    <w:lvl w:ilvl="0" w:tplc="F63625B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1E6ED1"/>
    <w:multiLevelType w:val="multilevel"/>
    <w:tmpl w:val="3912F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910125"/>
    <w:multiLevelType w:val="multilevel"/>
    <w:tmpl w:val="20FA83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35568A"/>
    <w:multiLevelType w:val="hybridMultilevel"/>
    <w:tmpl w:val="10BA3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A10BF"/>
    <w:multiLevelType w:val="hybridMultilevel"/>
    <w:tmpl w:val="6342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156F3"/>
    <w:multiLevelType w:val="hybridMultilevel"/>
    <w:tmpl w:val="071AC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44088"/>
    <w:multiLevelType w:val="hybridMultilevel"/>
    <w:tmpl w:val="AB0A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D439C"/>
    <w:multiLevelType w:val="multilevel"/>
    <w:tmpl w:val="E11E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543063"/>
    <w:multiLevelType w:val="hybridMultilevel"/>
    <w:tmpl w:val="F468F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E76951"/>
    <w:multiLevelType w:val="multilevel"/>
    <w:tmpl w:val="1FA45B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F145B2"/>
    <w:multiLevelType w:val="hybridMultilevel"/>
    <w:tmpl w:val="FA2E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4257CD"/>
    <w:multiLevelType w:val="multilevel"/>
    <w:tmpl w:val="E3CE09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78F46CD4"/>
    <w:multiLevelType w:val="multilevel"/>
    <w:tmpl w:val="B770F9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C969F2"/>
    <w:multiLevelType w:val="hybridMultilevel"/>
    <w:tmpl w:val="AD2C1D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521C16"/>
    <w:multiLevelType w:val="multilevel"/>
    <w:tmpl w:val="F468FC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7E542588"/>
    <w:multiLevelType w:val="hybridMultilevel"/>
    <w:tmpl w:val="AAB2F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30"/>
  </w:num>
  <w:num w:numId="4">
    <w:abstractNumId w:val="9"/>
  </w:num>
  <w:num w:numId="5">
    <w:abstractNumId w:val="18"/>
  </w:num>
  <w:num w:numId="6">
    <w:abstractNumId w:val="15"/>
  </w:num>
  <w:num w:numId="7">
    <w:abstractNumId w:val="19"/>
  </w:num>
  <w:num w:numId="8">
    <w:abstractNumId w:val="29"/>
  </w:num>
  <w:num w:numId="9">
    <w:abstractNumId w:val="1"/>
  </w:num>
  <w:num w:numId="10">
    <w:abstractNumId w:val="5"/>
  </w:num>
  <w:num w:numId="11">
    <w:abstractNumId w:val="3"/>
  </w:num>
  <w:num w:numId="12">
    <w:abstractNumId w:val="24"/>
  </w:num>
  <w:num w:numId="13">
    <w:abstractNumId w:val="26"/>
  </w:num>
  <w:num w:numId="14">
    <w:abstractNumId w:val="4"/>
  </w:num>
  <w:num w:numId="15">
    <w:abstractNumId w:val="28"/>
  </w:num>
  <w:num w:numId="16">
    <w:abstractNumId w:val="7"/>
  </w:num>
  <w:num w:numId="17">
    <w:abstractNumId w:val="25"/>
  </w:num>
  <w:num w:numId="18">
    <w:abstractNumId w:val="31"/>
  </w:num>
  <w:num w:numId="19">
    <w:abstractNumId w:val="16"/>
  </w:num>
  <w:num w:numId="20">
    <w:abstractNumId w:val="27"/>
  </w:num>
  <w:num w:numId="21">
    <w:abstractNumId w:val="6"/>
  </w:num>
  <w:num w:numId="22">
    <w:abstractNumId w:val="8"/>
  </w:num>
  <w:num w:numId="23">
    <w:abstractNumId w:val="10"/>
  </w:num>
  <w:num w:numId="24">
    <w:abstractNumId w:val="23"/>
  </w:num>
  <w:num w:numId="25">
    <w:abstractNumId w:val="14"/>
  </w:num>
  <w:num w:numId="26">
    <w:abstractNumId w:val="20"/>
  </w:num>
  <w:num w:numId="27">
    <w:abstractNumId w:val="21"/>
  </w:num>
  <w:num w:numId="28">
    <w:abstractNumId w:val="11"/>
  </w:num>
  <w:num w:numId="29">
    <w:abstractNumId w:val="0"/>
  </w:num>
  <w:num w:numId="30">
    <w:abstractNumId w:val="22"/>
  </w:num>
  <w:num w:numId="31">
    <w:abstractNumId w:val="13"/>
  </w:num>
  <w:num w:numId="32">
    <w:abstractNumId w:val="3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59C"/>
    <w:rsid w:val="00045E8C"/>
    <w:rsid w:val="00051427"/>
    <w:rsid w:val="000551A4"/>
    <w:rsid w:val="00057A26"/>
    <w:rsid w:val="00166B48"/>
    <w:rsid w:val="00193BD1"/>
    <w:rsid w:val="0025100A"/>
    <w:rsid w:val="00277766"/>
    <w:rsid w:val="002856B9"/>
    <w:rsid w:val="002B25A3"/>
    <w:rsid w:val="00377483"/>
    <w:rsid w:val="003B64AD"/>
    <w:rsid w:val="003D28A0"/>
    <w:rsid w:val="0049094F"/>
    <w:rsid w:val="004B36D0"/>
    <w:rsid w:val="004C4088"/>
    <w:rsid w:val="004D06E9"/>
    <w:rsid w:val="00520530"/>
    <w:rsid w:val="00586E95"/>
    <w:rsid w:val="005A5313"/>
    <w:rsid w:val="005F2B25"/>
    <w:rsid w:val="0060322C"/>
    <w:rsid w:val="00616316"/>
    <w:rsid w:val="00624C8F"/>
    <w:rsid w:val="00665342"/>
    <w:rsid w:val="0069263D"/>
    <w:rsid w:val="006B04F5"/>
    <w:rsid w:val="006F5FE1"/>
    <w:rsid w:val="0070520D"/>
    <w:rsid w:val="007F1AA3"/>
    <w:rsid w:val="008E7209"/>
    <w:rsid w:val="008F0B4D"/>
    <w:rsid w:val="009A6874"/>
    <w:rsid w:val="00A001A0"/>
    <w:rsid w:val="00A24339"/>
    <w:rsid w:val="00A43FE6"/>
    <w:rsid w:val="00A474A2"/>
    <w:rsid w:val="00AC133E"/>
    <w:rsid w:val="00AD0588"/>
    <w:rsid w:val="00B30935"/>
    <w:rsid w:val="00B668F5"/>
    <w:rsid w:val="00B73EA2"/>
    <w:rsid w:val="00C279CC"/>
    <w:rsid w:val="00C63BCD"/>
    <w:rsid w:val="00D01853"/>
    <w:rsid w:val="00D343B3"/>
    <w:rsid w:val="00D57C7C"/>
    <w:rsid w:val="00DB4EFB"/>
    <w:rsid w:val="00DD4EFF"/>
    <w:rsid w:val="00DF25E5"/>
    <w:rsid w:val="00E1359C"/>
    <w:rsid w:val="00E20125"/>
    <w:rsid w:val="00ED0D89"/>
    <w:rsid w:val="00FD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5590"/>
  <w15:chartTrackingRefBased/>
  <w15:docId w15:val="{12B3E860-FC77-484B-AEE6-239E1B47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59C"/>
  </w:style>
  <w:style w:type="paragraph" w:styleId="Heading1">
    <w:name w:val="heading 1"/>
    <w:basedOn w:val="Normal"/>
    <w:next w:val="Normal"/>
    <w:link w:val="Heading1Char"/>
    <w:uiPriority w:val="9"/>
    <w:qFormat/>
    <w:rsid w:val="00A243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243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86E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B5F"/>
    <w:pPr>
      <w:ind w:left="720"/>
      <w:contextualSpacing/>
    </w:pPr>
  </w:style>
  <w:style w:type="character" w:styleId="Hyperlink">
    <w:name w:val="Hyperlink"/>
    <w:basedOn w:val="DefaultParagraphFont"/>
    <w:uiPriority w:val="99"/>
    <w:unhideWhenUsed/>
    <w:rsid w:val="00A24339"/>
    <w:rPr>
      <w:color w:val="0563C1" w:themeColor="hyperlink"/>
      <w:u w:val="single"/>
    </w:rPr>
  </w:style>
  <w:style w:type="paragraph" w:styleId="NormalWeb">
    <w:name w:val="Normal (Web)"/>
    <w:basedOn w:val="Normal"/>
    <w:uiPriority w:val="99"/>
    <w:unhideWhenUsed/>
    <w:rsid w:val="00A243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24339"/>
    <w:rPr>
      <w:rFonts w:ascii="Times New Roman" w:eastAsia="Times New Roman" w:hAnsi="Times New Roman" w:cs="Times New Roman"/>
      <w:b/>
      <w:bCs/>
      <w:sz w:val="36"/>
      <w:szCs w:val="36"/>
    </w:rPr>
  </w:style>
  <w:style w:type="character" w:styleId="Strong">
    <w:name w:val="Strong"/>
    <w:basedOn w:val="DefaultParagraphFont"/>
    <w:uiPriority w:val="22"/>
    <w:qFormat/>
    <w:rsid w:val="00A24339"/>
    <w:rPr>
      <w:b/>
      <w:bCs/>
    </w:rPr>
  </w:style>
  <w:style w:type="character" w:customStyle="1" w:styleId="Heading1Char">
    <w:name w:val="Heading 1 Char"/>
    <w:basedOn w:val="DefaultParagraphFont"/>
    <w:link w:val="Heading1"/>
    <w:uiPriority w:val="9"/>
    <w:rsid w:val="00A2433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24C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C8F"/>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586E95"/>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2B25A3"/>
    <w:rPr>
      <w:color w:val="954F72" w:themeColor="followedHyperlink"/>
      <w:u w:val="single"/>
    </w:rPr>
  </w:style>
  <w:style w:type="paragraph" w:styleId="BalloonText">
    <w:name w:val="Balloon Text"/>
    <w:basedOn w:val="Normal"/>
    <w:link w:val="BalloonTextChar"/>
    <w:uiPriority w:val="99"/>
    <w:semiHidden/>
    <w:unhideWhenUsed/>
    <w:rsid w:val="00A00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1A0"/>
    <w:rPr>
      <w:rFonts w:ascii="Segoe UI" w:hAnsi="Segoe UI" w:cs="Segoe UI"/>
      <w:sz w:val="18"/>
      <w:szCs w:val="18"/>
    </w:rPr>
  </w:style>
  <w:style w:type="paragraph" w:styleId="Header">
    <w:name w:val="header"/>
    <w:basedOn w:val="Normal"/>
    <w:link w:val="HeaderChar"/>
    <w:uiPriority w:val="99"/>
    <w:unhideWhenUsed/>
    <w:rsid w:val="00A00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1A0"/>
  </w:style>
  <w:style w:type="paragraph" w:styleId="Footer">
    <w:name w:val="footer"/>
    <w:basedOn w:val="Normal"/>
    <w:link w:val="FooterChar"/>
    <w:uiPriority w:val="99"/>
    <w:unhideWhenUsed/>
    <w:rsid w:val="00A00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08681">
      <w:bodyDiv w:val="1"/>
      <w:marLeft w:val="0"/>
      <w:marRight w:val="0"/>
      <w:marTop w:val="0"/>
      <w:marBottom w:val="0"/>
      <w:divBdr>
        <w:top w:val="none" w:sz="0" w:space="0" w:color="auto"/>
        <w:left w:val="none" w:sz="0" w:space="0" w:color="auto"/>
        <w:bottom w:val="none" w:sz="0" w:space="0" w:color="auto"/>
        <w:right w:val="none" w:sz="0" w:space="0" w:color="auto"/>
      </w:divBdr>
    </w:div>
    <w:div w:id="892546980">
      <w:bodyDiv w:val="1"/>
      <w:marLeft w:val="0"/>
      <w:marRight w:val="0"/>
      <w:marTop w:val="0"/>
      <w:marBottom w:val="0"/>
      <w:divBdr>
        <w:top w:val="none" w:sz="0" w:space="0" w:color="auto"/>
        <w:left w:val="none" w:sz="0" w:space="0" w:color="auto"/>
        <w:bottom w:val="none" w:sz="0" w:space="0" w:color="auto"/>
        <w:right w:val="none" w:sz="0" w:space="0" w:color="auto"/>
      </w:divBdr>
    </w:div>
    <w:div w:id="1241528040">
      <w:bodyDiv w:val="1"/>
      <w:marLeft w:val="0"/>
      <w:marRight w:val="0"/>
      <w:marTop w:val="0"/>
      <w:marBottom w:val="0"/>
      <w:divBdr>
        <w:top w:val="none" w:sz="0" w:space="0" w:color="auto"/>
        <w:left w:val="none" w:sz="0" w:space="0" w:color="auto"/>
        <w:bottom w:val="none" w:sz="0" w:space="0" w:color="auto"/>
        <w:right w:val="none" w:sz="0" w:space="0" w:color="auto"/>
      </w:divBdr>
    </w:div>
    <w:div w:id="1283608875">
      <w:bodyDiv w:val="1"/>
      <w:marLeft w:val="0"/>
      <w:marRight w:val="0"/>
      <w:marTop w:val="0"/>
      <w:marBottom w:val="0"/>
      <w:divBdr>
        <w:top w:val="none" w:sz="0" w:space="0" w:color="auto"/>
        <w:left w:val="none" w:sz="0" w:space="0" w:color="auto"/>
        <w:bottom w:val="none" w:sz="0" w:space="0" w:color="auto"/>
        <w:right w:val="none" w:sz="0" w:space="0" w:color="auto"/>
      </w:divBdr>
      <w:divsChild>
        <w:div w:id="1451970125">
          <w:marLeft w:val="547"/>
          <w:marRight w:val="0"/>
          <w:marTop w:val="154"/>
          <w:marBottom w:val="0"/>
          <w:divBdr>
            <w:top w:val="none" w:sz="0" w:space="0" w:color="auto"/>
            <w:left w:val="none" w:sz="0" w:space="0" w:color="auto"/>
            <w:bottom w:val="none" w:sz="0" w:space="0" w:color="auto"/>
            <w:right w:val="none" w:sz="0" w:space="0" w:color="auto"/>
          </w:divBdr>
        </w:div>
        <w:div w:id="917788180">
          <w:marLeft w:val="547"/>
          <w:marRight w:val="0"/>
          <w:marTop w:val="154"/>
          <w:marBottom w:val="0"/>
          <w:divBdr>
            <w:top w:val="none" w:sz="0" w:space="0" w:color="auto"/>
            <w:left w:val="none" w:sz="0" w:space="0" w:color="auto"/>
            <w:bottom w:val="none" w:sz="0" w:space="0" w:color="auto"/>
            <w:right w:val="none" w:sz="0" w:space="0" w:color="auto"/>
          </w:divBdr>
        </w:div>
        <w:div w:id="1372535928">
          <w:marLeft w:val="547"/>
          <w:marRight w:val="0"/>
          <w:marTop w:val="154"/>
          <w:marBottom w:val="0"/>
          <w:divBdr>
            <w:top w:val="none" w:sz="0" w:space="0" w:color="auto"/>
            <w:left w:val="none" w:sz="0" w:space="0" w:color="auto"/>
            <w:bottom w:val="none" w:sz="0" w:space="0" w:color="auto"/>
            <w:right w:val="none" w:sz="0" w:space="0" w:color="auto"/>
          </w:divBdr>
        </w:div>
        <w:div w:id="1449198671">
          <w:marLeft w:val="547"/>
          <w:marRight w:val="0"/>
          <w:marTop w:val="154"/>
          <w:marBottom w:val="0"/>
          <w:divBdr>
            <w:top w:val="none" w:sz="0" w:space="0" w:color="auto"/>
            <w:left w:val="none" w:sz="0" w:space="0" w:color="auto"/>
            <w:bottom w:val="none" w:sz="0" w:space="0" w:color="auto"/>
            <w:right w:val="none" w:sz="0" w:space="0" w:color="auto"/>
          </w:divBdr>
        </w:div>
      </w:divsChild>
    </w:div>
    <w:div w:id="1376345867">
      <w:bodyDiv w:val="1"/>
      <w:marLeft w:val="0"/>
      <w:marRight w:val="0"/>
      <w:marTop w:val="0"/>
      <w:marBottom w:val="0"/>
      <w:divBdr>
        <w:top w:val="none" w:sz="0" w:space="0" w:color="auto"/>
        <w:left w:val="none" w:sz="0" w:space="0" w:color="auto"/>
        <w:bottom w:val="none" w:sz="0" w:space="0" w:color="auto"/>
        <w:right w:val="none" w:sz="0" w:space="0" w:color="auto"/>
      </w:divBdr>
    </w:div>
    <w:div w:id="1471173927">
      <w:bodyDiv w:val="1"/>
      <w:marLeft w:val="0"/>
      <w:marRight w:val="0"/>
      <w:marTop w:val="0"/>
      <w:marBottom w:val="0"/>
      <w:divBdr>
        <w:top w:val="none" w:sz="0" w:space="0" w:color="auto"/>
        <w:left w:val="none" w:sz="0" w:space="0" w:color="auto"/>
        <w:bottom w:val="none" w:sz="0" w:space="0" w:color="auto"/>
        <w:right w:val="none" w:sz="0" w:space="0" w:color="auto"/>
      </w:divBdr>
    </w:div>
    <w:div w:id="153573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nstate.service-now.com/kb_view.do?sys_kb_id=37d39c1e4f58434409d02ae6f110c7a2" TargetMode="External"/><Relationship Id="rId13" Type="http://schemas.openxmlformats.org/officeDocument/2006/relationships/hyperlink" Target="http://starfish.psu.edu/resources-training/training/" TargetMode="Externa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hyperlink" Target="https://pennstate.service-now.com/kb_view.do?sysparm_article=KB0011367"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KATHRYN SCHULENBERG</dc:creator>
  <cp:keywords/>
  <dc:description/>
  <cp:lastModifiedBy>Janet Kathryn Schulenberg</cp:lastModifiedBy>
  <cp:revision>2</cp:revision>
  <cp:lastPrinted>2018-08-10T17:39:00Z</cp:lastPrinted>
  <dcterms:created xsi:type="dcterms:W3CDTF">2018-11-27T17:38:00Z</dcterms:created>
  <dcterms:modified xsi:type="dcterms:W3CDTF">2018-11-27T17:38:00Z</dcterms:modified>
</cp:coreProperties>
</file>